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1 -->
  <w:body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"2" </w:instrText>
      </w:r>
      <w:r>
        <w:fldChar w:fldCharType="separate"/>
      </w:r>
      <w:r>
        <w:rPr>
          <w:color w:val="0000EE"/>
          <w:u w:val="single" w:color="0000EE"/>
        </w:rPr>
        <w:t>圖書館春假開放時間調整公告 ／ 圖書館典閱組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"3" </w:instrText>
      </w:r>
      <w:r>
        <w:fldChar w:fldCharType="separate"/>
      </w:r>
      <w:r>
        <w:rPr>
          <w:color w:val="0000EE"/>
          <w:u w:val="single" w:color="0000EE"/>
        </w:rPr>
        <w:t>圖書館總館期中考試期間服務調整公告 ／ 圖書館典閱組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"4" </w:instrText>
      </w:r>
      <w:r>
        <w:fldChar w:fldCharType="separate"/>
      </w:r>
      <w:r>
        <w:rPr>
          <w:color w:val="0000EE"/>
          <w:u w:val="single" w:color="0000EE"/>
        </w:rPr>
        <w:t>微光漸顯─四六事件70週年紀念 ／ 圖書館校史經營組/江明潔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"5" </w:instrText>
      </w:r>
      <w:r>
        <w:fldChar w:fldCharType="separate"/>
      </w:r>
      <w:r>
        <w:rPr>
          <w:color w:val="0000EE"/>
          <w:u w:val="single" w:color="0000EE"/>
        </w:rPr>
        <w:t>自然美學。書香藝語─2019臺師大書香月 ／ 圖書館推廣服務組/莊雯涵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"6" </w:instrText>
      </w:r>
      <w:r>
        <w:fldChar w:fldCharType="separate"/>
      </w:r>
      <w:r>
        <w:rPr>
          <w:color w:val="0000EE"/>
          <w:u w:val="single" w:color="0000EE"/>
        </w:rPr>
        <w:t>2019 臺師大春季論文寫作工作坊 ／ 圖書館推廣服務組/廖怡萍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"7" </w:instrText>
      </w:r>
      <w:r>
        <w:fldChar w:fldCharType="separate"/>
      </w:r>
      <w:r>
        <w:rPr>
          <w:color w:val="0000EE"/>
          <w:u w:val="single" w:color="0000EE"/>
        </w:rPr>
        <w:t>2019年4至5月藝文展覽介紹 ／ 圖書館推廣組/黃琬姿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"8" </w:instrText>
      </w:r>
      <w:r>
        <w:fldChar w:fldCharType="separate"/>
      </w:r>
      <w:r>
        <w:rPr>
          <w:color w:val="0000EE"/>
          <w:u w:val="single" w:color="0000EE"/>
        </w:rPr>
        <w:t>資策會產業情報研究所「MIC Forum Spring」歡迎參加 ／ 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"9" </w:instrText>
      </w:r>
      <w:r>
        <w:fldChar w:fldCharType="separate"/>
      </w:r>
      <w:r>
        <w:rPr>
          <w:color w:val="0000EE"/>
          <w:u w:val="single" w:color="0000EE"/>
        </w:rPr>
        <w:t>【林口分館】「跨域。跨界社群」讀書會 ／ 林口分館/林惠愛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"10" </w:instrText>
      </w:r>
      <w:r>
        <w:fldChar w:fldCharType="separate"/>
      </w:r>
      <w:r>
        <w:rPr>
          <w:color w:val="0000EE"/>
          <w:u w:val="single" w:color="0000EE"/>
        </w:rPr>
        <w:t>國立臺灣大學系統「借書一卡通用服務」升級 ／ 圖書館典閱組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"11" </w:instrText>
      </w:r>
      <w:r>
        <w:fldChar w:fldCharType="separate"/>
      </w:r>
      <w:r>
        <w:rPr>
          <w:color w:val="0000EE"/>
          <w:u w:val="single" w:color="0000EE"/>
        </w:rPr>
        <w:t>響應世界地球日─環保商品優惠中！ ／ 臺師大出版中心/金佳儀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"12" </w:instrText>
      </w:r>
      <w:r>
        <w:fldChar w:fldCharType="separate"/>
      </w:r>
      <w:r>
        <w:rPr>
          <w:color w:val="0000EE"/>
          <w:u w:val="single" w:color="0000EE"/>
        </w:rPr>
        <w:t>熱壓吐司新食感！ ／ 臺師大出版中心/金佳儀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spacing w:after="240"/>
        <w:ind w:left="720" w:hanging="242"/>
        <w:jc w:val="left"/>
      </w:pPr>
      <w:r>
        <w:fldChar w:fldCharType="begin"/>
      </w:r>
      <w:r>
        <w:instrText xml:space="preserve"> HYPERLINK \l "13" </w:instrText>
      </w:r>
      <w:r>
        <w:fldChar w:fldCharType="separate"/>
      </w:r>
      <w:r>
        <w:rPr>
          <w:color w:val="0000EE"/>
          <w:u w:val="single" w:color="0000EE"/>
        </w:rPr>
        <w:t>【公館分館】 開學活動紀實：諸事大吉紅包＋科學家人臉辨識 ／ 公館分館/溫燕鈴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0" w:name="2"/>
      <w:r>
        <w:rPr>
          <w:rFonts w:ascii="Times New Roman" w:eastAsia="Times New Roman" w:hAnsi="Times New Roman" w:cs="Times New Roman"/>
          <w:i w:val="0"/>
          <w:iCs w:val="0"/>
        </w:rPr>
        <w:t>圖書館春假開放時間調整公告</w:t>
      </w:r>
    </w:p>
    <w:p/>
    <w:p>
      <w:pPr>
        <w:spacing w:before="240" w:after="240"/>
        <w:jc w:val="right"/>
      </w:pPr>
      <w:r>
        <w:t>圖書館典閱組</w:t>
      </w:r>
    </w:p>
    <w:p>
      <w:pPr>
        <w:spacing w:before="240" w:after="240"/>
      </w:pPr>
      <w:r>
        <w:t>配合本校校際活動日, 兒童節及清明節假期,圖書館總館, 各分館及普通閱覽室於4/2-4/5 調整開放時間如下:</w:t>
      </w:r>
    </w:p>
    <w:p>
      <w:pPr>
        <w:spacing w:before="240" w:after="240"/>
      </w:pPr>
      <w:r>
        <w:t>4/2(二)-4/5(五) 校際活動日,兒童節,清明節等國定假日休館</w:t>
      </w:r>
    </w:p>
    <w:p>
      <w:pPr>
        <w:spacing w:before="240" w:after="240"/>
      </w:pPr>
      <w:r>
        <w:t>4/6(六)-4/7(日) 依照假日時間09:20-17:00 開館</w:t>
      </w:r>
    </w:p>
    <w:p>
      <w:pPr>
        <w:spacing w:before="240" w:after="240"/>
        <w:jc w:val="right"/>
      </w:pPr>
      <w:bookmarkEnd w:id="0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1" w:name="3"/>
      <w:r>
        <w:rPr>
          <w:rFonts w:ascii="Times New Roman" w:eastAsia="Times New Roman" w:hAnsi="Times New Roman" w:cs="Times New Roman"/>
          <w:i w:val="0"/>
          <w:iCs w:val="0"/>
        </w:rPr>
        <w:t>圖書館總館期中考試期間服務調整公告</w:t>
      </w:r>
    </w:p>
    <w:p/>
    <w:p>
      <w:pPr>
        <w:spacing w:before="240" w:after="240"/>
        <w:jc w:val="right"/>
      </w:pPr>
      <w:r>
        <w:t>圖書館典閱組</w:t>
      </w:r>
    </w:p>
    <w:p>
      <w:pPr>
        <w:spacing w:before="240" w:after="240"/>
      </w:pPr>
      <w:r>
        <w:t>為便利本校同學準備考試，總館將於4月8日(一)至19日(五) 期中考試期間24小時開放普通閱覽室供本校師生自修。閱覽室開放期間由本校監控中心及警衛室協助門禁管理。如遇緊急事件請撥校內分機3146、3147、3148。</w:t>
      </w:r>
    </w:p>
    <w:p>
      <w:pPr>
        <w:spacing w:before="240" w:after="240"/>
      </w:pPr>
      <w:r>
        <w:t>歡迎多加利用</w:t>
      </w:r>
    </w:p>
    <w:p>
      <w:pPr>
        <w:spacing w:before="240" w:after="240"/>
        <w:jc w:val="right"/>
      </w:pPr>
      <w:bookmarkEnd w:id="1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2" w:name="4"/>
      <w:r>
        <w:rPr>
          <w:rFonts w:ascii="Times New Roman" w:eastAsia="Times New Roman" w:hAnsi="Times New Roman" w:cs="Times New Roman"/>
          <w:i w:val="0"/>
          <w:iCs w:val="0"/>
        </w:rPr>
        <w:t>微光漸顯─四六事件70週年紀念</w:t>
      </w:r>
    </w:p>
    <w:p/>
    <w:p>
      <w:pPr>
        <w:spacing w:before="240" w:after="240"/>
        <w:jc w:val="right"/>
      </w:pPr>
      <w:r>
        <w:t>圖書館校史經營組/江明潔</w:t>
      </w:r>
    </w:p>
    <w:p>
      <w:pPr>
        <w:spacing w:before="240" w:after="240"/>
      </w:pPr>
      <w:r>
        <w:t>發生於1949年4月6日凌晨的「四六事件」，是一起軍警進入臺灣大學與臺灣省立師範學院校園逮捕學生的行動。事件的遠因與國共內戰下學潮有關，國民黨政府面臨戰局不利局面，不斷加強內部整頓的力道；近因則是1949年3月20日學生與警察雙方因「單車雙載」發生衝突，隔天並發動遊行，29日更有串連全島的學生晚會。這些過程讓官方視為帶有反政府敵意的行動，故有日後的逮捕。四六事件，是戰後臺灣學運的指標事件，亦被學者視為白色恐怖之濫觴。</w:t>
      </w:r>
    </w:p>
    <w:p>
      <w:pPr>
        <w:spacing w:before="240" w:after="240"/>
      </w:pPr>
      <w:r>
        <w:t>今逢該事件70週年，本校與臺灣大學合辦「微光漸顯─四六事件70週年紀念特展」與「四六事件與臺灣大學」專題講座，希望藉由回顧歷史、還原真相，紀念、反省並思辨，為現今大學的校園自治與多元價值樹立更好的基石。</w:t>
      </w:r>
    </w:p>
    <w:p>
      <w:pPr>
        <w:spacing w:before="240" w:after="240"/>
      </w:pPr>
      <w:r>
        <w:rPr>
          <w:b/>
          <w:bCs/>
          <w:u w:val="single"/>
        </w:rPr>
        <w:t>展覽</w:t>
      </w:r>
    </w:p>
    <w:p>
      <w:pPr>
        <w:spacing w:before="240" w:after="240"/>
      </w:pPr>
      <w:r>
        <w:t>微光漸顯─四六事件70週年紀念特展</w:t>
      </w:r>
    </w:p>
    <w:p>
      <w:pPr>
        <w:spacing w:before="240" w:after="240"/>
      </w:pPr>
      <w:r>
        <w:t>展期：2019年3月29日～4月19日</w:t>
      </w:r>
    </w:p>
    <w:p>
      <w:pPr>
        <w:spacing w:before="240" w:after="240"/>
      </w:pPr>
      <w:r>
        <w:t>地點：國立臺灣師範大學圖書館一樓大廳（臺北市大安區和平東路一段129號）</w:t>
      </w:r>
    </w:p>
    <w:p>
      <w:pPr>
        <w:spacing w:before="240" w:after="240"/>
      </w:pPr>
      <w:r>
        <w:rPr>
          <w:b/>
          <w:bCs/>
          <w:u w:val="single"/>
        </w:rPr>
        <w:t>專題講座</w:t>
      </w:r>
    </w:p>
    <w:p>
      <w:pPr>
        <w:spacing w:before="240" w:after="240"/>
      </w:pPr>
      <w:r>
        <w:t>主持人：國立臺灣師範大學歷史學系吳文星名譽教授</w:t>
      </w:r>
    </w:p>
    <w:p>
      <w:pPr>
        <w:spacing w:before="240" w:after="240"/>
      </w:pPr>
      <w:r>
        <w:t>講者：國立臺灣大學歷史學系陳翠蓮教授</w:t>
      </w:r>
    </w:p>
    <w:p>
      <w:pPr>
        <w:spacing w:before="240" w:after="240"/>
      </w:pPr>
      <w:r>
        <w:t>講題：四六事件與臺灣大學</w:t>
      </w:r>
    </w:p>
    <w:p>
      <w:pPr>
        <w:spacing w:before="240" w:after="240"/>
      </w:pPr>
      <w:r>
        <w:t>時間：2019年4月13日（週六）14:00-16:00</w:t>
      </w:r>
    </w:p>
    <w:p>
      <w:pPr>
        <w:spacing w:before="240" w:after="240"/>
      </w:pPr>
      <w:r>
        <w:t>地點：國立臺灣大學校史館（臺北市大安區羅斯福路四段1號）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  <w:jc w:val="right"/>
      </w:pPr>
      <w:bookmarkEnd w:id="2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3" w:name="5"/>
      <w:r>
        <w:rPr>
          <w:rFonts w:ascii="Times New Roman" w:eastAsia="Times New Roman" w:hAnsi="Times New Roman" w:cs="Times New Roman"/>
          <w:i w:val="0"/>
          <w:iCs w:val="0"/>
        </w:rPr>
        <w:t>自然美學。書香藝語─2019臺師大書香月</w:t>
      </w:r>
    </w:p>
    <w:p/>
    <w:p>
      <w:pPr>
        <w:spacing w:before="240" w:after="240"/>
        <w:jc w:val="right"/>
      </w:pPr>
      <w:r>
        <w:t>圖書館推廣服務組/莊雯涵</w:t>
      </w:r>
    </w:p>
    <w:p>
      <w:pPr>
        <w:spacing w:before="240" w:after="240"/>
      </w:pPr>
      <w:r>
        <w:t>為響應世界書香日(4/23)，圖書館將於2019年4月10至5月10日辦理臺師大書香月系列活動，今年首次與全球華文寫作中心合辦，以【自然美學。書香藝語】為題，共有書籍/影片/講座/互動四大類活動，透過LINE集點抽獎來鼓勵讀者參與，讓讀者於活動中體驗自然美學。</w:t>
      </w:r>
    </w:p>
    <w:p>
      <w:pPr>
        <w:spacing w:before="240" w:after="240"/>
      </w:pPr>
      <w:r>
        <w:rPr>
          <w:rFonts w:ascii="DejaVu Sans" w:eastAsia="DejaVu Sans" w:hAnsi="DejaVu Sans" w:cs="DejaVu Sans"/>
        </w:rPr>
        <w:t>※</w:t>
      </w:r>
      <w:r>
        <w:t>活動詳情請密切關注圖書館網站及官方社群</w:t>
      </w:r>
      <w:r>
        <w:rPr>
          <w:rFonts w:ascii="DejaVu Sans" w:eastAsia="DejaVu Sans" w:hAnsi="DejaVu Sans" w:cs="DejaVu Sans"/>
        </w:rPr>
        <w:t>※</w:t>
      </w:r>
    </w:p>
    <w:p>
      <w:pPr>
        <w:spacing w:before="240" w:after="240"/>
        <w:jc w:val="right"/>
      </w:pPr>
      <w:bookmarkEnd w:id="3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4" w:name="6"/>
      <w:r>
        <w:rPr>
          <w:rFonts w:ascii="Times New Roman" w:eastAsia="Times New Roman" w:hAnsi="Times New Roman" w:cs="Times New Roman"/>
          <w:i w:val="0"/>
          <w:iCs w:val="0"/>
        </w:rPr>
        <w:t>2019 臺師大春季論文寫作工作坊</w:t>
      </w:r>
    </w:p>
    <w:p/>
    <w:p>
      <w:pPr>
        <w:spacing w:before="240" w:after="240"/>
        <w:jc w:val="right"/>
      </w:pPr>
      <w:r>
        <w:t>圖書館推廣服務組/廖怡萍</w:t>
      </w:r>
    </w:p>
    <w:p>
      <w:pPr>
        <w:spacing w:before="240" w:after="240"/>
      </w:pPr>
      <w:r>
        <w:t>研究產出與教學實務雙管齊下－社會科學的新世代資源應用（Sage資料庫）</w:t>
      </w:r>
    </w:p>
    <w:p>
      <w:pPr>
        <w:spacing w:before="240" w:after="240"/>
      </w:pPr>
      <w:r>
        <w:t>04/10（三）上午09:30-11:30       圖書館總館八樓會議室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Paradigms and Spectrums of Qualitative Research: The Power of Interpretive and Critical Methods（*全英文課程）</w:t>
      </w:r>
    </w:p>
    <w:p>
      <w:pPr>
        <w:spacing w:before="240" w:after="240"/>
      </w:pPr>
      <w:r>
        <w:t>大眾傳播研究所 蔡如音教授 主講</w:t>
      </w:r>
    </w:p>
    <w:p>
      <w:pPr>
        <w:spacing w:before="240" w:after="240"/>
      </w:pPr>
      <w:r>
        <w:t>05/01（三）上午10:00-12:00       圖書館總館八樓會議室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EndNote入門（*兩者內容相同，請擇一報名即可）</w:t>
      </w:r>
    </w:p>
    <w:p>
      <w:pPr>
        <w:spacing w:before="240" w:after="240"/>
      </w:pPr>
      <w:r>
        <w:t>05/08（三）上午10:20-12:10       校本部資訊中心401教室</w:t>
      </w:r>
    </w:p>
    <w:p>
      <w:pPr>
        <w:spacing w:before="240" w:after="240"/>
      </w:pPr>
      <w:r>
        <w:t>05/15（三）上午10:20-12:10       校本部資訊中心401教室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Oxford資料庫教育訓練</w:t>
      </w:r>
    </w:p>
    <w:p>
      <w:pPr>
        <w:spacing w:before="240" w:after="240"/>
      </w:pPr>
      <w:r>
        <w:t>05/22（二）上午10:20-12:10       校本部資訊中心401教室</w:t>
      </w:r>
    </w:p>
    <w:p>
      <w:pPr>
        <w:spacing w:before="240" w:after="240"/>
        <w:jc w:val="right"/>
      </w:pPr>
      <w:bookmarkEnd w:id="4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5" w:name="7"/>
      <w:r>
        <w:rPr>
          <w:rFonts w:ascii="Times New Roman" w:eastAsia="Times New Roman" w:hAnsi="Times New Roman" w:cs="Times New Roman"/>
          <w:i w:val="0"/>
          <w:iCs w:val="0"/>
        </w:rPr>
        <w:t>2019年4至5月藝文展覽介紹</w:t>
      </w:r>
    </w:p>
    <w:p/>
    <w:p>
      <w:pPr>
        <w:spacing w:before="240" w:after="240"/>
        <w:jc w:val="right"/>
      </w:pPr>
      <w:r>
        <w:t>圖書館推廣組/黃琬姿</w:t>
      </w:r>
    </w:p>
    <w:p>
      <w:pPr>
        <w:spacing w:before="240" w:after="240"/>
      </w:pPr>
      <w:r>
        <w:rPr>
          <w:b/>
          <w:bCs/>
        </w:rPr>
        <w:t>展覽日期</w:t>
      </w:r>
      <w:r>
        <w:t>：108/5/05-5/11</w:t>
      </w:r>
    </w:p>
    <w:p>
      <w:pPr>
        <w:spacing w:before="240" w:after="240"/>
      </w:pPr>
      <w:r>
        <w:rPr>
          <w:b/>
          <w:bCs/>
        </w:rPr>
        <w:t>展覽名稱</w:t>
      </w:r>
      <w:r>
        <w:t>：《R191421523》繪本創作展</w:t>
      </w:r>
    </w:p>
    <w:p>
      <w:pPr>
        <w:spacing w:before="240" w:after="240"/>
      </w:pPr>
      <w:r>
        <w:rPr>
          <w:b/>
          <w:bCs/>
        </w:rPr>
        <w:t>展出者</w:t>
      </w:r>
      <w:r>
        <w:t>：臺師大圖文傳播學系</w:t>
      </w:r>
    </w:p>
    <w:p>
      <w:pPr>
        <w:spacing w:before="240" w:after="240"/>
      </w:pPr>
      <w:r>
        <w:rPr>
          <w:b/>
          <w:bCs/>
        </w:rPr>
        <w:t>展品類型</w:t>
      </w:r>
      <w:r>
        <w:t>： 藝文 (繪本與作品原稿)</w:t>
      </w:r>
    </w:p>
    <w:p>
      <w:pPr>
        <w:spacing w:before="240" w:after="240"/>
      </w:pPr>
      <w:r>
        <w:rPr>
          <w:b/>
          <w:bCs/>
        </w:rPr>
        <w:t>展覽簡介</w:t>
      </w:r>
      <w:r>
        <w:t>：本創作以適性化作為核心理念，設計難度適性化之兒童英語繪本。運用文本分析程式設計不同閱讀難度之英文文本，並藉由可抽換之拼圖形式呈現，以期為兒童創造多元有趣的繪本體驗。</w:t>
      </w:r>
    </w:p>
    <w:p>
      <w:pPr>
        <w:spacing w:before="240" w:after="240"/>
        <w:jc w:val="right"/>
      </w:pPr>
      <w:bookmarkEnd w:id="5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6" w:name="8"/>
      <w:r>
        <w:rPr>
          <w:rFonts w:ascii="Times New Roman" w:eastAsia="Times New Roman" w:hAnsi="Times New Roman" w:cs="Times New Roman"/>
          <w:i w:val="0"/>
          <w:iCs w:val="0"/>
        </w:rPr>
        <w:t>資策會產業情報研究所「MIC Forum Spring」歡迎參加</w:t>
      </w:r>
    </w:p>
    <w:p/>
    <w:p>
      <w:pPr>
        <w:spacing w:before="240" w:after="240"/>
      </w:pPr>
      <w:r>
        <w:t>策會產業情報研究所（MIC）謹訂於5月7日（星期二）至5月9日（星期四）三天，假台北遠東國際大飯店2樓香格里拉宴會廳，舉辦「MIC Forum Spring」。隨著政府與產業積極推動AI發展，5G為行動通訊基礎環境開創新局，科技的演進更將驅動產業積極投入數位轉型。</w:t>
      </w:r>
    </w:p>
    <w:p>
      <w:pPr>
        <w:spacing w:before="240" w:after="240"/>
      </w:pPr>
      <w:r>
        <w:t>「MIC Forum Spring」匯聚各領域專家，共同分享跨領域的合作趨勢、洞悉產業的發展脈絡，為產業提供多元觀點，引領產業面對新技術、產品、服務與新興商業模式所帶來的商機與挑戰。</w:t>
      </w:r>
    </w:p>
    <w:p>
      <w:pPr>
        <w:spacing w:before="240" w:after="240"/>
      </w:pPr>
      <w:r>
        <w:t>本次研討會探討AI、5G、及數位轉型等三大主題，由「產業發展」及「產業應用」兩大構面進行解析：包括產業、技術、產品、或經營策略發展；並邀請產業專家，就各式垂直應用產業現況及趨勢進行精闢的分享。透過多元構面分析，協助企業掌握產業發展完整的脈動。</w:t>
      </w:r>
    </w:p>
    <w:p>
      <w:pPr>
        <w:pStyle w:val="m-5915445759278126834m390868153189757290m-2524627702395563663m-2109033654723592484msoplaintext"/>
        <w:spacing w:before="240" w:after="240"/>
      </w:pPr>
      <w:r>
        <w:t>詳細活動議程可參考活動網站：</w:t>
      </w:r>
    </w:p>
    <w:p>
      <w:pPr>
        <w:spacing w:before="240" w:after="240"/>
      </w:pPr>
      <w:bookmarkEnd w:id="6"/>
      <w:r>
        <w:fldChar w:fldCharType="begin"/>
      </w:r>
      <w:r>
        <w:instrText xml:space="preserve"> HYPERLINK "https://mic.iii.org.tw/Event/Event_Major.aspx?acno=ACT201903003" \t "_blank" </w:instrText>
      </w:r>
      <w:r>
        <w:fldChar w:fldCharType="separate"/>
      </w:r>
      <w:r>
        <w:rPr>
          <w:color w:val="0000EE"/>
          <w:u w:val="single" w:color="0000EE"/>
        </w:rPr>
        <w:t>https://mic.iii.org.tw/Event/Event_Major.aspx?acno=ACT201903003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7" w:name="9"/>
      <w:r>
        <w:rPr>
          <w:rFonts w:ascii="Times New Roman" w:eastAsia="Times New Roman" w:hAnsi="Times New Roman" w:cs="Times New Roman"/>
          <w:i w:val="0"/>
          <w:iCs w:val="0"/>
        </w:rPr>
        <w:t>【林口分館】「跨域。跨界社群」讀書會</w:t>
      </w:r>
    </w:p>
    <w:p/>
    <w:p>
      <w:pPr>
        <w:spacing w:before="240" w:after="240"/>
        <w:jc w:val="right"/>
      </w:pPr>
      <w:r>
        <w:t>林口分館/林惠愛</w:t>
      </w:r>
    </w:p>
    <w:p>
      <w:pPr>
        <w:spacing w:before="240" w:after="240"/>
      </w:pPr>
      <w:r>
        <w:t>本學期林口分館與僑先部地理科老師合作辦理教職員成長讀書會，邀請大家一起閱讀《21世紀的21堂課》這本書，希望經由文字的閱讀、思考與討論，幫助我們自我覺察並進而提升個人視野與教學品質。</w:t>
      </w:r>
    </w:p>
    <w:p>
      <w:pPr>
        <w:spacing w:before="240" w:after="240"/>
      </w:pPr>
      <w:r>
        <w:t> 這學期我們計劃在3/26上午11:00-13:00與5/14上午10:00-13:00於本分館一樓期刊室辦理導讀講座，請到本館館長柯皓仁博士為我們導讀《21世紀的21堂課》，而為了服務無法在當天到現場參加活動的朋友，這次也首次嘗試透過林口分館臉書粉絲專頁同步直播！歡迎大家一起來讀好書、聽精采導讀！</w:t>
      </w:r>
    </w:p>
    <w:p>
      <w:pPr>
        <w:spacing w:before="240" w:after="240"/>
      </w:pPr>
      <w:r>
        <w:t> </w:t>
      </w:r>
    </w:p>
    <w:p>
      <w:pPr>
        <w:spacing w:before="240" w:after="240"/>
        <w:jc w:val="center"/>
      </w:pPr>
      <w:r>
        <w:t>5/14導讀讀本：《21世紀的21堂課》</w:t>
      </w:r>
    </w:p>
    <w:p>
      <w:pPr>
        <w:spacing w:before="240" w:after="240"/>
        <w:jc w:val="center"/>
      </w:pPr>
      <w:r>
        <w:t>作者：哈拉瑞著；林俊宏譯</w:t>
      </w:r>
    </w:p>
    <w:p>
      <w:pPr>
        <w:spacing w:before="240" w:after="240"/>
        <w:jc w:val="center"/>
      </w:pPr>
      <w:r>
        <w:t>導讀人：柯皓仁館長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師大林口圖書分館臉書粉絲專頁：</w:t>
      </w:r>
      <w:bookmarkEnd w:id="7"/>
      <w:r>
        <w:fldChar w:fldCharType="begin"/>
      </w:r>
      <w:r>
        <w:instrText xml:space="preserve"> HYPERLINK "https://www.facebook.com/ntnulib.linkou/" </w:instrText>
      </w:r>
      <w:r>
        <w:fldChar w:fldCharType="separate"/>
      </w:r>
      <w:r>
        <w:rPr>
          <w:color w:val="0000EE"/>
          <w:u w:val="single" w:color="0000EE"/>
        </w:rPr>
        <w:t>https://www.facebook.com/ntnulib.linkou/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8" w:name="10"/>
      <w:r>
        <w:rPr>
          <w:rFonts w:ascii="Times New Roman" w:eastAsia="Times New Roman" w:hAnsi="Times New Roman" w:cs="Times New Roman"/>
          <w:i w:val="0"/>
          <w:iCs w:val="0"/>
        </w:rPr>
        <w:t>國立臺灣大學系統「借書一卡通用服務」升級</w:t>
      </w:r>
    </w:p>
    <w:p/>
    <w:p>
      <w:pPr>
        <w:spacing w:before="240" w:after="240"/>
        <w:jc w:val="right"/>
      </w:pPr>
      <w:r>
        <w:t>圖書館典閱組</w:t>
      </w:r>
    </w:p>
    <w:p>
      <w:pPr>
        <w:spacing w:before="240" w:after="240"/>
      </w:pPr>
      <w:r>
        <w:t>國立臺灣大學系統為讓臺大、臺師大、臺科大三校師生可以共享更多圖書資源，特升級「借書一卡通用服務」。即日起凡申請一卡通用服務的本校師生至臺大、臺科大兩校借書，每人可借圖書冊數增加至10冊，借期30天並可續借1次，或以最長借期60天為限，惟不提供預約服務。</w:t>
      </w:r>
    </w:p>
    <w:p>
      <w:pPr>
        <w:spacing w:before="240" w:after="240"/>
      </w:pPr>
      <w:r>
        <w:t>除國立臺灣大學系統（臺大、臺科大）可使用一卡通用服務外，本館另提供政大、清大、交大、北醫、國教院等圖書館借書一卡通用服務，歡迎本校師生多加利用！詳細說明詳下列網址：</w:t>
      </w:r>
      <w:bookmarkEnd w:id="8"/>
      <w:r>
        <w:fldChar w:fldCharType="begin"/>
      </w:r>
      <w:r>
        <w:instrText xml:space="preserve"> HYPERLINK "http://www.lib.ntnu.edu.tw/service/illsign.jsp" </w:instrText>
      </w:r>
      <w:r>
        <w:fldChar w:fldCharType="separate"/>
      </w:r>
      <w:r>
        <w:rPr>
          <w:color w:val="0000EE"/>
          <w:u w:val="single" w:color="0000EE"/>
        </w:rPr>
        <w:t>http://www.lib.ntnu.edu.tw/service/illsign.jsp</w:t>
      </w:r>
      <w:r>
        <w:rPr>
          <w:color w:val="0000EE"/>
          <w:u w:val="single" w:color="0000EE"/>
        </w:rPr>
        <w:fldChar w:fldCharType="end"/>
      </w:r>
      <w:r>
        <w:t>。</w:t>
      </w:r>
    </w:p>
    <w:p>
      <w:pPr>
        <w:spacing w:before="240" w:after="240"/>
      </w:pPr>
      <w:r>
        <w:t>由於該服務需事先線上申請，欲申請者請先登入圖書館網頁的「Mylibrary讀者專區」提出需求，待資料建檔後即可持本校教職員證或學生證至各校圖書館借書。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9" w:name="11"/>
      <w:r>
        <w:rPr>
          <w:rFonts w:ascii="Times New Roman" w:eastAsia="Times New Roman" w:hAnsi="Times New Roman" w:cs="Times New Roman"/>
          <w:i w:val="0"/>
          <w:iCs w:val="0"/>
        </w:rPr>
        <w:t>響應世界地球日─環保商品優惠中！</w:t>
      </w:r>
    </w:p>
    <w:p/>
    <w:p>
      <w:pPr>
        <w:spacing w:before="240" w:after="240"/>
        <w:jc w:val="right"/>
      </w:pPr>
      <w:r>
        <w:t>臺師大出版中心/金佳儀</w:t>
      </w:r>
    </w:p>
    <w:p>
      <w:pPr>
        <w:spacing w:before="240" w:after="240"/>
        <w:jc w:val="center"/>
      </w:pPr>
      <w:r>
        <w:t>關於環保－－我們可以做的其實很多，從生活中著手，減少一次性產品使用，才是根本之道。</w:t>
      </w:r>
    </w:p>
    <w:p>
      <w:pPr>
        <w:spacing w:before="240" w:after="240"/>
        <w:jc w:val="center"/>
      </w:pPr>
      <w:r>
        <w:t>為地球盡一份心力，人人有「擇」！</w:t>
      </w:r>
    </w:p>
    <w:p>
      <w:pPr>
        <w:spacing w:before="240" w:after="240"/>
        <w:jc w:val="center"/>
      </w:pPr>
      <w:r>
        <w:t>從水資源日(03/22)到世界地球日(04/22)，NTNUPress陪您一起環保愛地球，凡購買環保系列商品享優惠價，讓每份小小力量都能有大大改變！</w:t>
      </w:r>
    </w:p>
    <w:p>
      <w:pPr>
        <w:spacing w:before="240" w:after="240"/>
        <w:jc w:val="right"/>
      </w:pPr>
      <w:bookmarkEnd w:id="9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10" w:name="12"/>
      <w:r>
        <w:rPr>
          <w:rFonts w:ascii="Times New Roman" w:eastAsia="Times New Roman" w:hAnsi="Times New Roman" w:cs="Times New Roman"/>
          <w:i w:val="0"/>
          <w:iCs w:val="0"/>
        </w:rPr>
        <w:t>熱壓吐司新食感！</w:t>
      </w:r>
    </w:p>
    <w:p/>
    <w:p>
      <w:pPr>
        <w:spacing w:before="240" w:after="240"/>
        <w:jc w:val="right"/>
      </w:pPr>
      <w:r>
        <w:t>臺師大出版中心/金佳儀</w:t>
      </w:r>
    </w:p>
    <w:p>
      <w:pPr>
        <w:spacing w:before="240" w:after="240"/>
        <w:jc w:val="center"/>
      </w:pPr>
      <w:r>
        <w:t>文薈廳熱壓吐司元氣上市，最是早餐新食感。一日之計在於晨，早上八點就開賣，晚上八點才收攤。</w:t>
      </w:r>
    </w:p>
    <w:p>
      <w:pPr>
        <w:spacing w:before="240" w:after="240"/>
        <w:jc w:val="center"/>
      </w:pPr>
      <w:r>
        <w:t>溫熱吐司搭配香甜花生醬，酥脆口感加上花生顆粒，佐以古蹟氛圍，開啟整日好心情！</w:t>
      </w:r>
    </w:p>
    <w:p>
      <w:pPr>
        <w:spacing w:before="240" w:after="240"/>
        <w:jc w:val="center"/>
      </w:pPr>
      <w:r>
        <w:t>還有多種隱藏版熱壓吐司等你來發掘！</w:t>
      </w:r>
    </w:p>
    <w:p>
      <w:pPr>
        <w:spacing w:before="240" w:after="240"/>
      </w:pPr>
      <w:r>
        <w:t> </w:t>
      </w:r>
    </w:p>
    <w:p>
      <w:pPr>
        <w:spacing w:before="240" w:after="240"/>
        <w:jc w:val="right"/>
      </w:pPr>
      <w:bookmarkEnd w:id="10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11" w:name="13"/>
      <w:r>
        <w:rPr>
          <w:rFonts w:ascii="Times New Roman" w:eastAsia="Times New Roman" w:hAnsi="Times New Roman" w:cs="Times New Roman"/>
          <w:i w:val="0"/>
          <w:iCs w:val="0"/>
        </w:rPr>
        <w:t>【公館分館】 開學活動紀實：諸事大吉紅包＋科學家人臉辨識</w:t>
      </w:r>
    </w:p>
    <w:p/>
    <w:p>
      <w:pPr>
        <w:spacing w:before="240" w:after="240"/>
        <w:jc w:val="right"/>
      </w:pPr>
      <w:r>
        <w:t>公館分館/溫燕鈴</w:t>
      </w:r>
    </w:p>
    <w:p>
      <w:pPr>
        <w:spacing w:before="240" w:after="240"/>
        <w:jc w:val="center"/>
      </w:pPr>
      <w:r>
        <w:t>本學期開學日(2/18)公館分館準備了佳言美句的諸事大吉紅包袋，祝福大家新學期一切順利。</w:t>
      </w:r>
    </w:p>
    <w:p>
      <w:pPr>
        <w:spacing w:before="240" w:after="240"/>
        <w:jc w:val="center"/>
      </w:pPr>
      <w:r>
        <w:t>除了跟大家一起感受年味分享歡樂氣氛，也一定要跟大家分享閱讀的美好，寫上書內的佳言美句，如果它觸動你的心，可以去架上把書找來看哦！</w:t>
      </w:r>
    </w:p>
    <w:p>
      <w:pPr>
        <w:spacing w:before="240" w:after="240"/>
        <w:jc w:val="center"/>
      </w:pPr>
      <w:r>
        <w:t>當日借書即可選擇一個紅包，同學們很認真的看著紅包袋上的美句來選擇^^</w:t>
      </w:r>
    </w:p>
    <w:p>
      <w:pPr>
        <w:spacing w:before="240" w:after="240"/>
        <w:jc w:val="center"/>
      </w:pPr>
      <w:r>
        <w:t>緊接著是「科學家人臉辨識」活動，身為公館校區理學院的學生，你認得多少科學家呢?</w:t>
      </w:r>
    </w:p>
    <w:p>
      <w:pPr>
        <w:spacing w:before="240" w:after="240"/>
        <w:jc w:val="center"/>
      </w:pPr>
      <w:r>
        <w:t>愛因斯坦、牛頓、圖靈、拉塞福……讓我們一起來猜一猜，答對就能獲得一本科普好書！</w:t>
      </w:r>
    </w:p>
    <w:p>
      <w:pPr>
        <w:spacing w:before="240" w:after="240"/>
        <w:jc w:val="center"/>
      </w:pPr>
      <w:r>
        <w:t>雖然有幾位科學家有點挑戰性，需要一點提示，但同學們都很踴躍的挑戰，3/7(四)下午四點所有科普書即全數贈送完畢囉!</w:t>
      </w:r>
    </w:p>
    <w:p>
      <w:pPr>
        <w:spacing w:before="240" w:after="240"/>
        <w:jc w:val="right"/>
      </w:pPr>
      <w:bookmarkEnd w:id="11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paragraph" w:customStyle="1" w:styleId="m-5915445759278126834m390868153189757290m-2524627702395563663m-2109033654723592484msoplaintext">
    <w:name w:val="m_-5915445759278126834m390868153189757290m-2524627702395563663m-2109033654723592484msoplaintext"/>
    <w:basedOn w:val="Normal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numbering" Target="numbering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國立臺灣師範大學圖書館電子報系統</dc:title>
  <cp:revision>0</cp:revision>
</cp:coreProperties>
</file>