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1 -->
  <w:body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"1" </w:instrText>
      </w:r>
      <w:r>
        <w:fldChar w:fldCharType="separate"/>
      </w:r>
      <w:r>
        <w:rPr>
          <w:color w:val="0000EE"/>
          <w:u w:val="single" w:color="0000EE"/>
        </w:rPr>
        <w:t>汲古開新─國立臺灣師範大學珍善本選粹暨紙質文物保存維護特展 ／ 校史經營組 江明潔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"2" </w:instrText>
      </w:r>
      <w:r>
        <w:fldChar w:fldCharType="separate"/>
      </w:r>
      <w:r>
        <w:rPr>
          <w:color w:val="0000EE"/>
          <w:u w:val="single" w:color="0000EE"/>
        </w:rPr>
        <w:t>【林口分館】─「『僑』見故鄉」線上特展 ／ 林口分館 林惠愛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"3" </w:instrText>
      </w:r>
      <w:r>
        <w:fldChar w:fldCharType="separate"/>
      </w:r>
      <w:r>
        <w:rPr>
          <w:color w:val="0000EE"/>
          <w:u w:val="single" w:color="0000EE"/>
        </w:rPr>
        <w:t>2018年6至7月藝文展覽介紹 ／ 推廣服務組 黃琬姿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"4" </w:instrText>
      </w:r>
      <w:r>
        <w:fldChar w:fldCharType="separate"/>
      </w:r>
      <w:r>
        <w:rPr>
          <w:color w:val="0000EE"/>
          <w:u w:val="single" w:color="0000EE"/>
        </w:rPr>
        <w:t>夜讀區開放使用  ／ 典閱組 蔡妍芳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"5" </w:instrText>
      </w:r>
      <w:r>
        <w:fldChar w:fldCharType="separate"/>
      </w:r>
      <w:r>
        <w:rPr>
          <w:color w:val="0000EE"/>
          <w:u w:val="single" w:color="0000EE"/>
        </w:rPr>
        <w:t>2018 畢業限量短T～六月陽光上市！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"6" </w:instrText>
      </w:r>
      <w:r>
        <w:fldChar w:fldCharType="separate"/>
      </w:r>
      <w:r>
        <w:rPr>
          <w:color w:val="0000EE"/>
          <w:u w:val="single" w:color="0000EE"/>
        </w:rPr>
        <w:t>【新品上市】NTNU經典短T～黑色就是帥！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"7" </w:instrText>
      </w:r>
      <w:r>
        <w:fldChar w:fldCharType="separate"/>
      </w:r>
      <w:r>
        <w:rPr>
          <w:color w:val="0000EE"/>
          <w:u w:val="single" w:color="0000EE"/>
        </w:rPr>
        <w:t>新書出版：青少年健康素養──理論、研究與學校實務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"8" </w:instrText>
      </w:r>
      <w:r>
        <w:fldChar w:fldCharType="separate"/>
      </w:r>
      <w:r>
        <w:rPr>
          <w:color w:val="0000EE"/>
          <w:u w:val="single" w:color="0000EE"/>
        </w:rPr>
        <w:t>2018 臺師大環境科普書香月系列活動報導 ／ 莊雯涵、李愛文、清水雅美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"9" </w:instrText>
      </w:r>
      <w:r>
        <w:fldChar w:fldCharType="separate"/>
      </w:r>
      <w:r>
        <w:rPr>
          <w:color w:val="0000EE"/>
          <w:u w:val="single" w:color="0000EE"/>
        </w:rPr>
        <w:t>「傳送馨情」- 圖書館陪你過節 ／ 公館分館 温燕鈴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"10" </w:instrText>
      </w:r>
      <w:r>
        <w:fldChar w:fldCharType="separate"/>
      </w:r>
      <w:r>
        <w:rPr>
          <w:color w:val="0000EE"/>
          <w:u w:val="single" w:color="0000EE"/>
        </w:rPr>
        <w:t>世界書香日-花香書車借書送玫瑰活動紀實 ／ 公館分館 温燕鈴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spacing w:after="240"/>
        <w:ind w:left="720" w:hanging="242"/>
        <w:jc w:val="left"/>
      </w:pPr>
      <w:r>
        <w:fldChar w:fldCharType="begin"/>
      </w:r>
      <w:r>
        <w:instrText xml:space="preserve"> HYPERLINK \l "11" </w:instrText>
      </w:r>
      <w:r>
        <w:fldChar w:fldCharType="separate"/>
      </w:r>
      <w:r>
        <w:rPr>
          <w:color w:val="0000EE"/>
          <w:u w:val="single" w:color="0000EE"/>
        </w:rPr>
        <w:t>讀享綠生活- 公館分館「環保書展暨影展」成果報導 ／ 公館分館 温燕鈴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0" w:name="1"/>
      <w:r>
        <w:rPr>
          <w:rFonts w:ascii="Times New Roman" w:eastAsia="Times New Roman" w:hAnsi="Times New Roman" w:cs="Times New Roman"/>
          <w:i w:val="0"/>
          <w:iCs w:val="0"/>
        </w:rPr>
        <w:t>汲古開新─國立臺灣師範大學珍善本選粹暨紙質文物保存維護特展</w:t>
      </w:r>
    </w:p>
    <w:p/>
    <w:p>
      <w:pPr>
        <w:spacing w:before="240" w:after="240"/>
        <w:jc w:val="right"/>
      </w:pPr>
      <w:r>
        <w:t>校史經營組 江明潔</w:t>
      </w:r>
    </w:p>
    <w:p>
      <w:pPr>
        <w:spacing w:before="240" w:after="240"/>
      </w:pPr>
      <w:r>
        <w:t>本校圖書館特藏豐富，古籍方面，典藏1949年教育部撥存之東北大學藏書、及陸續受贈或收購之陳誠（1897-1965）故副總統私人藏書等共二萬餘冊，其中頗多珍本，如有「鎮館三寶」之稱的宋版《孟子》、翁方綱（1733-1818）手批《杜詩》稿本、章宗源（1751-1800）《隋經籍志考證》，亦有段玉裁（1735-1815）、江藩（1761-1831）、丁晏（1794-1875）、繆荃蓀（1844-1919）等名家批校本，以及明嘉靖刊本、鈔本等200餘種，佳槧琳瑯。</w:t>
      </w:r>
      <w:r>
        <w:br/>
      </w:r>
      <w:r>
        <w:t>欣逢本校72週年校慶，為使各界認識珍藏古籍之美，以及紙質文物保存維護的智慧結晶，特於圖書館一樓大廳規劃「汲古開新─國立臺灣師範大學珍善本選粹暨紙質文物保存維護特展」，介紹圖書館館史、特藏圖書與線裝古籍記要，並展出多部珍藏的古籍文獻，內容囊括經史子集，鈔本與刻本皆有，以饗大眾；此外，亦與本校文物保存維護研究發展中心（Research Center for Conservation of Cultural Relics，簡稱文保中心）合作，展出紙質文物保存維護的相關資料及修復工具，期能呈現本校特藏能量，並有助於傳承與加值國家重要文化資產，歡迎蒞臨參觀、指導與賜教。</w:t>
      </w:r>
    </w:p>
    <w:p>
      <w:pPr>
        <w:spacing w:before="240" w:after="240"/>
      </w:pPr>
      <w:r>
        <w:rPr>
          <w:b/>
          <w:bCs/>
        </w:rPr>
        <w:t>特展</w:t>
      </w:r>
      <w:r>
        <w:rPr>
          <w:b/>
          <w:bCs/>
        </w:rPr>
        <w:br/>
      </w:r>
      <w:r>
        <w:t>時間：2017年6月4日～7月15日 總圖書館開放時間</w:t>
      </w:r>
      <w:r>
        <w:br/>
      </w:r>
      <w:r>
        <w:t>地點：國立臺灣師範大學圖書館一樓大廳</w:t>
      </w:r>
      <w:r>
        <w:br/>
      </w:r>
    </w:p>
    <w:p>
      <w:pPr>
        <w:spacing w:before="240" w:after="240"/>
      </w:pPr>
      <w:r>
        <w:rPr>
          <w:b/>
          <w:bCs/>
        </w:rPr>
        <w:t>特展開幕式</w:t>
      </w:r>
      <w:r>
        <w:rPr>
          <w:b/>
          <w:bCs/>
        </w:rPr>
        <w:br/>
      </w:r>
      <w:r>
        <w:t>時間：2017年6月4日(星期一) 10:00</w:t>
      </w:r>
      <w:r>
        <w:br/>
      </w:r>
      <w:r>
        <w:t>地點：國立臺灣師範大學圖書館一樓大廳</w:t>
      </w:r>
      <w:r>
        <w:br/>
      </w:r>
      <w:r>
        <w:t> </w:t>
      </w:r>
    </w:p>
    <w:p>
      <w:pPr>
        <w:spacing w:before="240" w:after="240"/>
      </w:pPr>
      <w:r>
        <w:rPr>
          <w:b/>
          <w:bCs/>
        </w:rPr>
        <w:t>汲古開新座談會</w:t>
      </w:r>
      <w:r>
        <w:rPr>
          <w:b/>
          <w:bCs/>
        </w:rPr>
        <w:br/>
      </w:r>
      <w:r>
        <w:t>時間：2017年6月4日(星期一) 11:00</w:t>
      </w:r>
      <w:r>
        <w:br/>
      </w:r>
      <w:r>
        <w:t>地點：國立臺灣師範大學圖書館B1國際會議廳</w:t>
      </w:r>
      <w:r>
        <w:br/>
      </w:r>
      <w:r>
        <w:t>主持人：陳麗桂教授（國立臺灣師範大學國文學系教授）</w:t>
      </w:r>
      <w:r>
        <w:br/>
      </w:r>
      <w:r>
        <w:t>與談人：</w:t>
      </w:r>
      <w:r>
        <w:br/>
      </w:r>
      <w:r>
        <w:t>吳哲夫教授（國立故宮博物院圖書文獻處前處長）</w:t>
      </w:r>
      <w:r>
        <w:br/>
      </w:r>
      <w:r>
        <w:t>潘美月教授（國立臺灣大學中國文學系教授）</w:t>
      </w:r>
      <w:r>
        <w:br/>
      </w:r>
      <w:r>
        <w:t>王國良教授（國立臺北大學中國文學系名譽教授）</w:t>
      </w:r>
      <w:r>
        <w:br/>
      </w:r>
      <w:r>
        <w:t>賴貴三教授（國立臺灣師範大學國文學系教授）</w:t>
      </w:r>
      <w:r>
        <w:br/>
      </w:r>
    </w:p>
    <w:p>
      <w:pPr>
        <w:spacing w:before="240" w:after="240"/>
      </w:pPr>
      <w:r>
        <w:rPr>
          <w:b/>
          <w:bCs/>
        </w:rPr>
        <w:t>與談主題</w:t>
      </w:r>
      <w:r>
        <w:rPr>
          <w:b/>
          <w:bCs/>
        </w:rPr>
        <w:br/>
      </w:r>
      <w:r>
        <w:t>一、臺灣蒐藏珍善本古籍現況</w:t>
      </w:r>
      <w:r>
        <w:br/>
      </w:r>
      <w:r>
        <w:t>二、故宮與大學圖書館對於珍善本古籍的典藏保存與加值利用</w:t>
      </w:r>
      <w:r>
        <w:br/>
      </w:r>
      <w:r>
        <w:t>三、珍善本古籍版本鑑定與保存問題</w:t>
      </w:r>
      <w:r>
        <w:br/>
      </w:r>
      <w:r>
        <w:t>四、珍善本古籍保存工作的未來展望</w:t>
      </w:r>
      <w:r>
        <w:br/>
      </w:r>
    </w:p>
    <w:p>
      <w:pPr>
        <w:spacing w:before="240" w:after="240"/>
      </w:pPr>
      <w:r>
        <w:rPr>
          <w:b/>
          <w:bCs/>
        </w:rPr>
        <w:t>活動網站：</w:t>
      </w:r>
      <w:bookmarkEnd w:id="0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"http://archives.lib.ntnu.edu.tw/exhibitions/ancientbooks" \t "_blank" </w:instrText>
      </w:r>
      <w:r>
        <w:rPr>
          <w:b/>
          <w:bCs/>
        </w:rPr>
        <w:fldChar w:fldCharType="separate"/>
      </w:r>
      <w:r>
        <w:rPr>
          <w:color w:val="0000EE"/>
          <w:u w:val="single" w:color="0000EE"/>
        </w:rPr>
        <w:t>http://archives.lib.ntnu.edu.tw/exhibitions/ancientbooks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" w:name="2"/>
      <w:r>
        <w:rPr>
          <w:rFonts w:ascii="Times New Roman" w:eastAsia="Times New Roman" w:hAnsi="Times New Roman" w:cs="Times New Roman"/>
          <w:i w:val="0"/>
          <w:iCs w:val="0"/>
        </w:rPr>
        <w:t>【林口分館】─「『僑』見故鄉」線上特展</w:t>
      </w:r>
    </w:p>
    <w:p/>
    <w:p>
      <w:pPr>
        <w:spacing w:before="240" w:after="240"/>
        <w:jc w:val="right"/>
      </w:pPr>
      <w:r>
        <w:t>林口分館 林惠愛</w:t>
      </w:r>
    </w:p>
    <w:p>
      <w:pPr>
        <w:spacing w:before="240" w:after="240"/>
      </w:pPr>
      <w:r>
        <w:t>師大僑生先修部是一個很特別的單位，在這裡的學生都還不是”大學生“，他們是來自世界各地的華人，為了進入臺灣的大學來到師大僑先部，很多人是第一次來到臺灣，為著將來，一起在僑先部努力學習。</w:t>
      </w:r>
    </w:p>
    <w:p>
      <w:pPr>
        <w:spacing w:before="240" w:after="240"/>
      </w:pPr>
      <w:r>
        <w:t>自己的家鄉有哪裡好？當你身在其中時也許不知道，但當你離開後，從不同的地方回望，家鄉的美反而看得更清楚。</w:t>
      </w:r>
      <w:r>
        <w:br/>
      </w:r>
      <w:r>
        <w:t>本學期地理科老師請僑先部同學將眼光轉向自己的僑居地，用在臺灣所學作為養分來介紹自己的家鄉。林口圖書分館在上學期末就以「海外華人主題書展」拉開序幕，並在本學期辦理「用擅長的方式說故事─微電影製作秘技大公開」講座，讓同學有更多介紹自己故鄉方式的選擇。</w:t>
      </w:r>
    </w:p>
    <w:p>
      <w:pPr>
        <w:spacing w:before="240" w:after="240"/>
      </w:pPr>
      <w:r>
        <w:t>經過老師、圖書館、同學每個人的努力，一同促使「『僑』見故鄉線上特展」得以開展，本次採線上展示，只要有網路就可以觀賞同學們的創作，另外作品主題海報亦布置於林口圖書分館一樓海報牆供人欣賞。</w:t>
      </w:r>
    </w:p>
    <w:p>
      <w:pPr>
        <w:spacing w:before="240" w:after="240"/>
      </w:pPr>
      <w:r>
        <w:t>展期自即日起至107年7月31日止，歡迎各位連線欣賞。</w:t>
      </w:r>
    </w:p>
    <w:p>
      <w:pPr>
        <w:spacing w:before="240" w:after="240"/>
      </w:pPr>
      <w:bookmarkEnd w:id="1"/>
      <w:r>
        <w:fldChar w:fldCharType="begin"/>
      </w:r>
      <w:r>
        <w:instrText xml:space="preserve"> HYPERLINK "http://subjectguide.lib.ntnu.edu.tw/overseas" \t "_blank" </w:instrText>
      </w:r>
      <w:r>
        <w:fldChar w:fldCharType="separate"/>
      </w:r>
      <w:r>
        <w:rPr>
          <w:color w:val="0000EE"/>
          <w:u w:val="single" w:color="0000EE"/>
        </w:rPr>
        <w:t>特展網站連結</w:t>
      </w:r>
      <w:r>
        <w:rPr>
          <w:color w:val="0000EE"/>
          <w:u w:val="single" w:color="0000EE"/>
        </w:rPr>
        <w:fldChar w:fldCharType="end"/>
      </w:r>
      <w:r>
        <w:rPr>
          <w:b/>
          <w:bCs/>
        </w:rPr>
        <w:t>　</w:t>
      </w:r>
    </w:p>
    <w:tbl>
      <w:tblPr>
        <w:tblW w:w="12285" w:type="dxa"/>
        <w:jc w:val="center"/>
        <w:tblCellSpacing w:w="15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05"/>
        <w:gridCol w:w="6105"/>
      </w:tblGrid>
      <w:tr>
        <w:tblPrEx>
          <w:tblW w:w="12285" w:type="dxa"/>
          <w:jc w:val="center"/>
          <w:tblCellSpacing w:w="15" w:type="dxa"/>
          <w:tblInd w:w="30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2" w:name="3"/>
      <w:r>
        <w:rPr>
          <w:rFonts w:ascii="Times New Roman" w:eastAsia="Times New Roman" w:hAnsi="Times New Roman" w:cs="Times New Roman"/>
          <w:i w:val="0"/>
          <w:iCs w:val="0"/>
        </w:rPr>
        <w:t>2018年6至7月藝文展覽介紹</w:t>
      </w:r>
    </w:p>
    <w:p/>
    <w:p>
      <w:pPr>
        <w:spacing w:before="240" w:after="240"/>
        <w:jc w:val="right"/>
      </w:pPr>
      <w:r>
        <w:t>推廣服務組 黃琬姿</w:t>
      </w:r>
    </w:p>
    <w:p>
      <w:pPr>
        <w:spacing w:before="240" w:after="240"/>
      </w:pPr>
      <w:r>
        <w:t>圖書館將於今年7月推出1檔藝文展覽，展出者為心輔系鍾依瑄同學將於一樓大廳藝文展覽牆，舉辦『噁』 DISGUST畫展，以平面創作/畫作（性犯罪防治宣導）將作品精采呈現，歡迎大家一起來圖書館參觀！</w:t>
      </w:r>
    </w:p>
    <w:tbl>
      <w:tblPr>
        <w:jc w:val="center"/>
        <w:tblCellSpacing w:w="0" w:type="dxa"/>
        <w:tblInd w:w="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2299"/>
        <w:gridCol w:w="2299"/>
        <w:gridCol w:w="2299"/>
      </w:tblGrid>
      <w:tr>
        <w:tblPrEx>
          <w:jc w:val="center"/>
          <w:tblCellSpacing w:w="0" w:type="dxa"/>
          <w:tblInd w:w="16" w:type="dxa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展覽日期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展覽名稱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展出者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107/07/17-07/31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『噁』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DISGUST 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　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鍾依瑄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(Chong Yee-sheir)</w:t>
            </w:r>
          </w:p>
        </w:tc>
      </w:tr>
    </w:tbl>
    <w:p>
      <w:pPr>
        <w:spacing w:before="240" w:after="240"/>
      </w:pPr>
      <w:r>
        <w:rPr>
          <w:b/>
          <w:bCs/>
        </w:rPr>
        <w:t>　　展覽日期</w:t>
      </w:r>
      <w:r>
        <w:t>：107/07/17-07/31</w:t>
      </w:r>
    </w:p>
    <w:p>
      <w:pPr>
        <w:spacing w:before="240" w:after="240"/>
      </w:pPr>
      <w:r>
        <w:rPr>
          <w:b/>
          <w:bCs/>
        </w:rPr>
        <w:t>　　展覽名稱</w:t>
      </w:r>
      <w:r>
        <w:t>：『噁』 DISGUST</w:t>
      </w:r>
    </w:p>
    <w:p>
      <w:pPr>
        <w:spacing w:before="240" w:after="240"/>
      </w:pPr>
      <w:r>
        <w:rPr>
          <w:b/>
          <w:bCs/>
        </w:rPr>
        <w:t>　　展出者</w:t>
      </w:r>
      <w:r>
        <w:t>： 鍾依瑄 (Chong Yee-sheir)</w:t>
      </w:r>
    </w:p>
    <w:p>
      <w:pPr>
        <w:spacing w:before="240" w:after="240"/>
      </w:pPr>
      <w:r>
        <w:rPr>
          <w:b/>
          <w:bCs/>
        </w:rPr>
        <w:t>　　展品類型</w:t>
      </w:r>
      <w:r>
        <w:t>： 平面創作/畫作展（性犯罪防治宣導）</w:t>
      </w:r>
    </w:p>
    <w:p>
      <w:pPr>
        <w:spacing w:before="240" w:after="240"/>
      </w:pPr>
      <w:r>
        <w:rPr>
          <w:b/>
          <w:bCs/>
        </w:rPr>
        <w:t>　　展覽簡介</w:t>
      </w:r>
      <w:r>
        <w:t>： </w:t>
      </w:r>
    </w:p>
    <w:p>
      <w:pPr>
        <w:spacing w:before="240" w:after="240"/>
      </w:pPr>
      <w:r>
        <w:t>此展以『噁』為名，寓意受害者遭遇性創傷事件後的心態：啞然無聲，心卻存影。從性騷擾至性侵害，周圍的壓迫使被害者往心中的無底洞裡鑽，憤怒與悲傷無處宣洩。藉此喝止性犯罪者：非你之軀，勿視。非分之想，勿想。</w:t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bookmarkEnd w:id="2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3" w:name="4"/>
      <w:r>
        <w:rPr>
          <w:rFonts w:ascii="Times New Roman" w:eastAsia="Times New Roman" w:hAnsi="Times New Roman" w:cs="Times New Roman"/>
          <w:i w:val="0"/>
          <w:iCs w:val="0"/>
        </w:rPr>
        <w:t xml:space="preserve">夜讀區開放使用 </w:t>
      </w:r>
    </w:p>
    <w:p/>
    <w:p>
      <w:pPr>
        <w:spacing w:before="240" w:after="240"/>
        <w:jc w:val="right"/>
      </w:pPr>
      <w:r>
        <w:t>典閱組 蔡妍芳</w:t>
      </w:r>
    </w:p>
    <w:p>
      <w:pPr>
        <w:spacing w:before="240" w:after="240"/>
      </w:pPr>
      <w:r>
        <w:t>為回應讀者對於圖書館自習室的需求，總館B1普通閱覽室開放夜讀時段，每日18:00至隔日上午7:00，限本校師生憑證刷卡入館，歡迎多加利用。</w:t>
      </w:r>
      <w:r>
        <w:br/>
      </w:r>
      <w:r>
        <w:t>（國定假日、校定假日、每月底最後一周星期四清潔日閉館，其他臨時特殊情況，請注意圖書館布告欄）</w:t>
      </w:r>
    </w:p>
    <w:p>
      <w:pPr>
        <w:spacing w:before="240" w:after="240"/>
        <w:jc w:val="right"/>
      </w:pPr>
      <w:bookmarkEnd w:id="3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4" w:name="5"/>
      <w:r>
        <w:rPr>
          <w:rFonts w:ascii="Times New Roman" w:eastAsia="Times New Roman" w:hAnsi="Times New Roman" w:cs="Times New Roman"/>
          <w:i w:val="0"/>
          <w:iCs w:val="0"/>
        </w:rPr>
        <w:t>2018 畢業限量短T～六月陽光上市！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陽光無限～敬我們即將結束又即將開始的22歲！</w:t>
      </w:r>
    </w:p>
    <w:p>
      <w:pPr>
        <w:spacing w:before="240" w:after="240"/>
        <w:jc w:val="right"/>
      </w:pPr>
      <w:bookmarkEnd w:id="4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5" w:name="6"/>
      <w:r>
        <w:rPr>
          <w:rFonts w:ascii="Times New Roman" w:eastAsia="Times New Roman" w:hAnsi="Times New Roman" w:cs="Times New Roman"/>
          <w:i w:val="0"/>
          <w:iCs w:val="0"/>
        </w:rPr>
        <w:t>【新品上市】NTNU經典短T～黑色就是帥！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這些年的比賽我沒有輸過，因為我都穿帥氣黑上場，氣場無人能擋！</w:t>
      </w:r>
    </w:p>
    <w:p>
      <w:pPr>
        <w:spacing w:before="240" w:after="240"/>
        <w:jc w:val="right"/>
      </w:pPr>
      <w:bookmarkEnd w:id="5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6" w:name="7"/>
      <w:r>
        <w:rPr>
          <w:rFonts w:ascii="Times New Roman" w:eastAsia="Times New Roman" w:hAnsi="Times New Roman" w:cs="Times New Roman"/>
          <w:i w:val="0"/>
          <w:iCs w:val="0"/>
        </w:rPr>
        <w:t>新書出版：青少年健康素養──理論、研究與學校實務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《青少年健康素養──理論、研究與學校實務》</w:t>
      </w:r>
      <w:r>
        <w:br/>
      </w:r>
      <w:r>
        <w:t>主編｜賴香如</w:t>
      </w:r>
      <w:r>
        <w:br/>
      </w:r>
      <w:r>
        <w:t>出版｜臺灣師大出版社</w:t>
      </w:r>
      <w:r>
        <w:br/>
      </w:r>
      <w:r>
        <w:t>本書將青少年健康素養理論與學校實務完整結合。第一詳盡介紹青少年健康素養相關概念、理論、模式，研究與測量。第二篇探討學校如何透過健康政策的制定、健康環境的營造，以及健康教育相關課程的執行等方式，以落實校本學生健康素養教學與增能工作，且輔以相關研究、一套班級環境營造方案與四項健康議題之教學模組等實例。本書內容豐富，可作為教育、公共衛生、健康促進等領域專業人士研究與實務上的重要資源。</w:t>
      </w:r>
    </w:p>
    <w:p>
      <w:pPr>
        <w:spacing w:before="240" w:after="240"/>
        <w:jc w:val="right"/>
      </w:pPr>
      <w:bookmarkEnd w:id="6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7" w:name="8"/>
      <w:r>
        <w:rPr>
          <w:rFonts w:ascii="Times New Roman" w:eastAsia="Times New Roman" w:hAnsi="Times New Roman" w:cs="Times New Roman"/>
          <w:i w:val="0"/>
          <w:iCs w:val="0"/>
        </w:rPr>
        <w:t>2018 臺師大環境科普書香月系列活動報導</w:t>
      </w:r>
    </w:p>
    <w:p/>
    <w:p>
      <w:pPr>
        <w:spacing w:before="240" w:after="240"/>
        <w:jc w:val="right"/>
      </w:pPr>
      <w:r>
        <w:t>莊雯涵、李愛文、清水雅美</w:t>
      </w:r>
    </w:p>
    <w:p>
      <w:pPr>
        <w:spacing w:before="240" w:after="240"/>
      </w:pPr>
      <w:r>
        <w:t>今年臺師大書香月 (4/11-5/11) 延續去年科普主題，並結合環保，定為環境科普書香月，以「讀享綠生活」為題，辦理綠意飄書香、#Hashtag左手香、能源與生態環境書展、環境保護展、地球悄悄話、E紙護萬樹、換樹植綠芽等一系列活動，讓讀者可透過日常閱讀來實踐環保永續救地球，還可集點抽親環境好禮。</w:t>
      </w:r>
    </w:p>
    <w:p>
      <w:pPr>
        <w:spacing w:before="240" w:after="240"/>
      </w:pPr>
      <w:r>
        <w:t>活動官網：</w:t>
      </w:r>
      <w:bookmarkEnd w:id="7"/>
      <w:r>
        <w:fldChar w:fldCharType="begin"/>
      </w:r>
      <w:r>
        <w:instrText xml:space="preserve"> HYPERLINK "http://subjectguide.lib.ntnu.edu.tw/readgreenlife" \t "_blank" </w:instrText>
      </w:r>
      <w:r>
        <w:fldChar w:fldCharType="separate"/>
      </w:r>
      <w:r>
        <w:rPr>
          <w:color w:val="0000EE"/>
          <w:u w:val="single" w:color="0000EE"/>
        </w:rPr>
        <w:t>http://subjectguide.lib.ntnu.edu.tw/readgreenlife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t>活動地點：總館、公館分館、林口分館</w:t>
      </w:r>
    </w:p>
    <w:p>
      <w:pPr>
        <w:spacing w:before="240" w:after="240"/>
      </w:pPr>
      <w:r>
        <w:t>為鼓勵閱讀和使用自助借書機，透過借書送玫瑰花、結合社群媒體的有趣小活動來提升讀者們借閱書籍的興趣，兩項活動合計約有220位讀者參與。</w:t>
      </w:r>
    </w:p>
    <w:p>
      <w:pPr>
        <w:spacing w:before="240" w:after="240"/>
      </w:pPr>
    </w:p>
    <w:tbl>
      <w:tblPr>
        <w:tblW w:w="12450" w:type="dxa"/>
        <w:jc w:val="center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02"/>
        <w:gridCol w:w="6202"/>
      </w:tblGrid>
      <w:tr>
        <w:tblPrEx>
          <w:tblW w:w="12450" w:type="dxa"/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</w:pPr>
      <w:r>
        <w:t>挑選和生態保護、能源使用等環境科學相關議題之圖書及影片，藉以喚起讀者的環保意識並從中獲取警示，也請讀者自由分享個人的環保小撇步，互相交流環保好方法。</w:t>
      </w:r>
    </w:p>
    <w:tbl>
      <w:tblPr>
        <w:tblW w:w="12450" w:type="dxa"/>
        <w:jc w:val="center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02"/>
        <w:gridCol w:w="6202"/>
      </w:tblGrid>
      <w:tr>
        <w:tblPrEx>
          <w:tblW w:w="12450" w:type="dxa"/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</w:pPr>
      <w:r>
        <w:t>電子書，不只可讓讀者彈指之間便利使用圖書資源，減少碳足跡，又可節省館藏空間及紙張使用，今年環境科普書香月更進一步結合</w:t>
      </w:r>
      <w:r>
        <w:fldChar w:fldCharType="begin"/>
      </w:r>
      <w:r>
        <w:instrText xml:space="preserve"> HYPERLINK "http://subjectguide.lib.ntnu.edu.tw/c.php?g=819180&amp;p=5903521" \t "_blank" </w:instrText>
      </w:r>
      <w:r>
        <w:fldChar w:fldCharType="separate"/>
      </w:r>
      <w:r>
        <w:rPr>
          <w:color w:val="0000EE"/>
          <w:u w:val="single" w:color="0000EE"/>
        </w:rPr>
        <w:t>聯合國新的17項永續發展目標SDGs</w:t>
      </w:r>
      <w:r>
        <w:rPr>
          <w:color w:val="0000EE"/>
          <w:u w:val="single" w:color="0000EE"/>
        </w:rPr>
        <w:fldChar w:fldCharType="end"/>
      </w:r>
      <w:r>
        <w:t>，新增的目標共分為社會進步、經濟成長、環境保護等三大面向，加入了更多環境生態保育的目標。因此，透過回答指定之電子書問題，或是掃描借閱二樓櫃檯旁電子書展示區的電子書，讓讀者們學習並鼓勵他們多加利用各類型電子書。</w:t>
      </w:r>
    </w:p>
    <w:tbl>
      <w:tblPr>
        <w:tblW w:w="12450" w:type="dxa"/>
        <w:jc w:val="center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02"/>
        <w:gridCol w:w="6202"/>
      </w:tblGrid>
      <w:tr>
        <w:tblPrEx>
          <w:tblW w:w="12450" w:type="dxa"/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</w:pPr>
      <w:r>
        <w:t>「隨手傳書香」活動除了鼓勵讀者們重複利用二手書，也藉此讓讀者們更認識圖書館「二手書交流平台」，提供多元之二手書交流管道。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同學們手邊總有一些已經讀過、丟了可惜、放著又佔位子的好書，如果能把這些書拿出來互相交換，也不失為一種動手做環保的方式。所以此次「2018臺師大環境科普書香月」系列活動中，有一項活動為「換書植綠芽」，就是讓大家以書會友，讓好書可以找到新的主人。</w:t>
      </w:r>
    </w:p>
    <w:p>
      <w:pPr>
        <w:spacing w:before="240" w:after="240"/>
      </w:pPr>
      <w:r>
        <w:t>活動方式為：讀者於4月25日(三)至5月10日(四)中午，先將想要交換的書拿到圖書館二樓諮詢台，館員則在「讀享綠生活」集點卡的背面，蓋上所換算的點數。然後在5月10日(四)中午，讀者到總圖書館二樓輕聲討論區，憑集點卡上的點數，就可以換回想要的新書。</w:t>
      </w:r>
    </w:p>
    <w:p>
      <w:pPr>
        <w:spacing w:before="240" w:after="240"/>
      </w:pPr>
      <w:r>
        <w:t>經過兩週的收書，圖書館約收到了七八十本的圖書，而為了增加本活動的吸引力，圖書館也加入了約兩百本的全新書籍，讓讀者從中挑選喜愛的圖書，滿載而歸。</w:t>
      </w:r>
    </w:p>
    <w:tbl>
      <w:tblPr>
        <w:tblW w:w="12450" w:type="dxa"/>
        <w:jc w:val="center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02"/>
        <w:gridCol w:w="6202"/>
      </w:tblGrid>
      <w:tr>
        <w:tblPrEx>
          <w:tblW w:w="12450" w:type="dxa"/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12450" w:type="dxa"/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</w:pPr>
      <w:r>
        <w:t>今年度2018臺師大環境科普書香月系列活動合計約有341名讀者參加系列活動，並於集點活動結束後，於5月11日抽出40名親環境好禮得獎者。再次感謝讀者們的參與，讓我們一同期待明年書香月新的科普閱讀主題！</w:t>
      </w:r>
    </w:p>
    <w:p>
      <w:pPr>
        <w:spacing w:before="240" w:after="240"/>
      </w:pPr>
      <w:r>
        <w:rPr>
          <w:b/>
          <w:bCs/>
        </w:rPr>
        <w:t>　　</w:t>
      </w:r>
    </w:p>
    <w:tbl>
      <w:tblPr>
        <w:tblW w:w="10200" w:type="dxa"/>
        <w:jc w:val="center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078"/>
        <w:gridCol w:w="5078"/>
      </w:tblGrid>
      <w:tr>
        <w:tblPrEx>
          <w:tblW w:w="10200" w:type="dxa"/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8" w:name="9"/>
      <w:r>
        <w:rPr>
          <w:rFonts w:ascii="Times New Roman" w:eastAsia="Times New Roman" w:hAnsi="Times New Roman" w:cs="Times New Roman"/>
          <w:i w:val="0"/>
          <w:iCs w:val="0"/>
        </w:rPr>
        <w:t>「傳送馨情」- 圖書館陪你過節</w:t>
      </w:r>
    </w:p>
    <w:p/>
    <w:p>
      <w:pPr>
        <w:spacing w:before="240" w:after="240"/>
        <w:jc w:val="right"/>
      </w:pPr>
      <w:r>
        <w:t>公館分館 温燕鈴</w:t>
      </w:r>
    </w:p>
    <w:p>
      <w:pPr>
        <w:spacing w:before="240" w:after="240"/>
      </w:pPr>
      <w:r>
        <w:t>出門在外的學子總是令家人掛心，今年母親節就讓圖書館陪你過節，讓媽媽也感受到你在圖書館的溫度，讓我們一起將情感透過手感的溫度傳送給親愛的媽媽（或感謝的人）。</w:t>
      </w:r>
      <w:r>
        <w:br/>
      </w:r>
      <w:r>
        <w:t>讀者們在館內各處拍下自己的照片，再搭配手寫的文字，有的是害羞的簡單問候，有的是長長的無盡思念，也有充滿感謝的溫柔言語，薄薄的一張明信片承載滿滿的情感，寄送給母親（或感謝的人），與他分享校園中的生活點滴。感謝所有參與的讀者，因為有你，讓圖書館的空間添加了更多豐富的色彩。</w:t>
      </w:r>
    </w:p>
    <w:p>
      <w:pPr>
        <w:spacing w:before="240" w:after="240"/>
      </w:pPr>
      <w:r>
        <w:t>活動成果及宣傳：</w:t>
      </w:r>
    </w:p>
    <w:tbl>
      <w:tblPr>
        <w:tblW w:w="11700" w:type="dxa"/>
        <w:jc w:val="center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28"/>
        <w:gridCol w:w="5828"/>
      </w:tblGrid>
      <w:tr>
        <w:tblPrEx>
          <w:tblW w:w="11700" w:type="dxa"/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  <w:jc w:val="right"/>
      </w:pPr>
      <w:bookmarkEnd w:id="8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9" w:name="10"/>
      <w:r>
        <w:rPr>
          <w:rFonts w:ascii="Times New Roman" w:eastAsia="Times New Roman" w:hAnsi="Times New Roman" w:cs="Times New Roman"/>
          <w:i w:val="0"/>
          <w:iCs w:val="0"/>
        </w:rPr>
        <w:t>世界書香日-花香書車借書送玫瑰活動紀實</w:t>
      </w:r>
    </w:p>
    <w:p/>
    <w:p>
      <w:pPr>
        <w:spacing w:before="240" w:after="240"/>
        <w:jc w:val="right"/>
      </w:pPr>
      <w:r>
        <w:t>公館分館 温燕鈴</w:t>
      </w:r>
    </w:p>
    <w:p>
      <w:pPr>
        <w:spacing w:before="240" w:after="240"/>
      </w:pPr>
      <w:r>
        <w:t>為開發潛在讀者及便利讀者借書，本館配合世界書香日活動，於4月23日（一）中午人潮眾多時段（12:00-13:20），利用書車裝載館員們精選之熱門科普及各類優質圖書約150冊，擺設在理學院大樓與本館間的主要通道，吸引路過的讀者駐足挑選，讀者借閱圖書即贈送玫瑰一朵。</w:t>
      </w:r>
      <w:r>
        <w:br/>
      </w:r>
      <w:r>
        <w:t>活動當天對於來往的師生推廣借閱圖書，師生們被館員們的熱情感染，原本沒有要進入圖書館的人都停留下腳步，挑選了喜愛的圖書帶回家，共計約60人參與。活動中透過同學們彼此間的對談以及與館員的互動交談，更增進彼此選書的理解。此活動不只成功行銷本館、提升借閱率，更加深了與讀者的互動交流。</w:t>
      </w:r>
    </w:p>
    <w:p>
      <w:pPr>
        <w:spacing w:before="240" w:after="240"/>
      </w:pPr>
      <w:r>
        <w:t>更多消息歡迎關注公館分館Facebook粉絲專頁（http://fb.me/ntnulib.s）。</w:t>
      </w:r>
    </w:p>
    <w:p>
      <w:pPr>
        <w:spacing w:before="240" w:after="240"/>
        <w:jc w:val="right"/>
      </w:pPr>
      <w:bookmarkEnd w:id="9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0" w:name="11"/>
      <w:r>
        <w:rPr>
          <w:rFonts w:ascii="Times New Roman" w:eastAsia="Times New Roman" w:hAnsi="Times New Roman" w:cs="Times New Roman"/>
          <w:i w:val="0"/>
          <w:iCs w:val="0"/>
        </w:rPr>
        <w:t>讀享綠生活- 公館分館「環保書展暨影展」成果報導</w:t>
      </w:r>
    </w:p>
    <w:p/>
    <w:p>
      <w:pPr>
        <w:spacing w:before="240" w:after="240"/>
        <w:jc w:val="right"/>
      </w:pPr>
      <w:r>
        <w:t>公館分館 温燕鈴</w:t>
      </w:r>
    </w:p>
    <w:p>
      <w:pPr>
        <w:spacing w:before="240" w:after="240"/>
      </w:pPr>
      <w:r>
        <w:t>本館自4/11-5/10 配合總館書香月主題於一樓大廳舉辦「讀享綠生活－環境保護書展暨影展」活動，共展出80種與環境保護相關之圖書及影片。書展期間請讀者於參觀結束後利用便條紙寫下推薦的圖書或影片，或是與大家分享自己的環保小撇步。讀者參與十分踴躍，至活動結束留言版上幾乎沒有空間再容納多的便條紙，除了圖文並茂的環保小撇步，更有許多讀者推薦「永不妥協」、「百年愚行」、「看見台灣」、「老鷹想飛」、「蜜蜂消失後的世界」…等各種圖書及影片，歡迎讀者到館借閱或觀賞影片，讓我們一起邁向永續生活。</w:t>
      </w:r>
    </w:p>
    <w:p>
      <w:pPr>
        <w:spacing w:before="240" w:after="240"/>
      </w:pPr>
      <w:r>
        <w:t>更多消息歡迎關注公館分館Facebook粉絲專頁（</w:t>
      </w:r>
      <w:bookmarkEnd w:id="10"/>
      <w:r>
        <w:fldChar w:fldCharType="begin"/>
      </w:r>
      <w:r>
        <w:instrText xml:space="preserve"> HYPERLINK "http://fb.me/ntnulib.s" </w:instrText>
      </w:r>
      <w:r>
        <w:fldChar w:fldCharType="separate"/>
      </w:r>
      <w:r>
        <w:rPr>
          <w:color w:val="0000EE"/>
          <w:u w:val="single" w:color="0000EE"/>
        </w:rPr>
        <w:t>http://fb.me/ntnulib.s</w:t>
      </w:r>
      <w:r>
        <w:rPr>
          <w:color w:val="0000EE"/>
          <w:u w:val="single" w:color="0000EE"/>
        </w:rPr>
        <w:fldChar w:fldCharType="end"/>
      </w:r>
      <w:r>
        <w:t>）</w:t>
      </w:r>
      <w:r>
        <w:rPr>
          <w:b/>
          <w:bCs/>
        </w:rPr>
        <w:t>　　</w:t>
      </w:r>
    </w:p>
    <w:tbl>
      <w:tblPr>
        <w:tblW w:w="11100" w:type="dxa"/>
        <w:jc w:val="center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528"/>
        <w:gridCol w:w="5528"/>
      </w:tblGrid>
      <w:tr>
        <w:tblPrEx>
          <w:tblW w:w="11100" w:type="dxa"/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國立臺灣師範大學圖書館電子報系統</dc:title>
  <cp:revision>0</cp:revision>
</cp:coreProperties>
</file>