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1 -->
  <w:body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"2" </w:instrText>
      </w:r>
      <w:r>
        <w:fldChar w:fldCharType="separate"/>
      </w:r>
      <w:r>
        <w:rPr>
          <w:color w:val="0000EE"/>
          <w:u w:val="single" w:color="0000EE"/>
        </w:rPr>
        <w:t>2022 臺師大讀者閱讀習慣大調查 ／ 典藏閱覽組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"3" </w:instrText>
      </w:r>
      <w:r>
        <w:fldChar w:fldCharType="separate"/>
      </w:r>
      <w:r>
        <w:rPr>
          <w:color w:val="0000EE"/>
          <w:u w:val="single" w:color="0000EE"/>
        </w:rPr>
        <w:t>2022臺師大閱讀節-情緒療癒密碼 ／ 推廣諮詢組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"4" </w:instrText>
      </w:r>
      <w:r>
        <w:fldChar w:fldCharType="separate"/>
      </w:r>
      <w:r>
        <w:rPr>
          <w:color w:val="0000EE"/>
          <w:u w:val="single" w:color="0000EE"/>
        </w:rPr>
        <w:t>高行健捐贈手稿文獻展首次公開《靈山》素材筆記本 ／ 校史特藏組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"5" </w:instrText>
      </w:r>
      <w:r>
        <w:fldChar w:fldCharType="separate"/>
      </w:r>
      <w:r>
        <w:rPr>
          <w:color w:val="0000EE"/>
          <w:u w:val="single" w:color="0000EE"/>
        </w:rPr>
        <w:t>【E的多重宇宙】電子書推廣活動 ／ 推廣諮詢組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"6" </w:instrText>
      </w:r>
      <w:r>
        <w:fldChar w:fldCharType="separate"/>
      </w:r>
      <w:r>
        <w:rPr>
          <w:color w:val="0000EE"/>
          <w:u w:val="single" w:color="0000EE"/>
        </w:rPr>
        <w:t>【林口分館】放心歇歇主題書展 ／ 林口分館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"7" </w:instrText>
      </w:r>
      <w:r>
        <w:fldChar w:fldCharType="separate"/>
      </w:r>
      <w:r>
        <w:rPr>
          <w:color w:val="0000EE"/>
          <w:u w:val="single" w:color="0000EE"/>
        </w:rPr>
        <w:t>師大校園書店企劃商品——有聲桌遊三部曲：「至聖先師孔子」、「浪漫詩仙李白」、「東坡居士蘇軾」 ／ 出版中心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spacing w:after="240"/>
        <w:ind w:left="720" w:hanging="242"/>
        <w:jc w:val="left"/>
      </w:pPr>
      <w:r>
        <w:fldChar w:fldCharType="begin"/>
      </w:r>
      <w:r>
        <w:instrText xml:space="preserve"> HYPERLINK \l "8" </w:instrText>
      </w:r>
      <w:r>
        <w:fldChar w:fldCharType="separate"/>
      </w:r>
      <w:r>
        <w:rPr>
          <w:color w:val="0000EE"/>
          <w:u w:val="single" w:color="0000EE"/>
        </w:rPr>
        <w:t>《師大學報》全年徵稿 ／ 出版中心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0" w:name="2"/>
      <w:r>
        <w:rPr>
          <w:rFonts w:ascii="Times New Roman" w:eastAsia="Times New Roman" w:hAnsi="Times New Roman" w:cs="Times New Roman"/>
          <w:i w:val="0"/>
          <w:iCs w:val="0"/>
        </w:rPr>
        <w:t>2022 臺師大讀者閱讀習慣大調查</w:t>
      </w:r>
    </w:p>
    <w:p/>
    <w:p>
      <w:pPr>
        <w:spacing w:before="240" w:after="240"/>
        <w:jc w:val="right"/>
      </w:pPr>
      <w:r>
        <w:t>典藏閱覽組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為瞭解本校學生閱讀行為及圖書館館藏滿意度，圖書館將自11月26日至12月9日實施「讀者閱讀習慣」問卷調查，以作為本館業務及服務改進依據，本問卷採不記名方式調查，並提供出版中心最新發行之5吋大師兄布偶掛飾20名作為問卷抽獎贈品，歡迎讀者上網填寫。</w:t>
      </w:r>
    </w:p>
    <w:p>
      <w:pPr>
        <w:spacing w:before="240" w:after="240"/>
      </w:pPr>
      <w:r>
        <w:t>感謝您的協助。</w:t>
      </w:r>
    </w:p>
    <w:p>
      <w:pPr>
        <w:spacing w:before="240" w:after="240"/>
      </w:pPr>
      <w:r>
        <w:t>問卷網址：</w:t>
      </w:r>
      <w:bookmarkEnd w:id="0"/>
      <w:r>
        <w:fldChar w:fldCharType="begin"/>
      </w:r>
      <w:r>
        <w:instrText xml:space="preserve"> HYPERLINK "https://www.surveycake.com/s/aw7Mx" </w:instrText>
      </w:r>
      <w:r>
        <w:fldChar w:fldCharType="separate"/>
      </w:r>
      <w:r>
        <w:rPr>
          <w:color w:val="0000EE"/>
          <w:u w:val="single" w:color="0000EE"/>
        </w:rPr>
        <w:t>https://www.surveycake.com/s/aw7Mx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" w:name="3"/>
      <w:r>
        <w:rPr>
          <w:rFonts w:ascii="Times New Roman" w:eastAsia="Times New Roman" w:hAnsi="Times New Roman" w:cs="Times New Roman"/>
          <w:i w:val="0"/>
          <w:iCs w:val="0"/>
        </w:rPr>
        <w:t>2022臺師大閱讀節-情緒療癒密碼</w:t>
      </w:r>
    </w:p>
    <w:p/>
    <w:p>
      <w:pPr>
        <w:spacing w:before="240" w:after="240"/>
        <w:jc w:val="right"/>
      </w:pPr>
      <w:r>
        <w:t>推廣諮詢組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繁忙的生活步調下，我們隨著時間滴滴答答的亦步亦趨</w:t>
      </w:r>
    </w:p>
    <w:p>
      <w:pPr>
        <w:spacing w:before="240" w:after="240"/>
      </w:pPr>
      <w:r>
        <w:t>太多事情要顧及以至於我們常常忽略內心的聲音</w:t>
      </w:r>
    </w:p>
    <w:p>
      <w:pPr>
        <w:spacing w:before="240" w:after="240"/>
      </w:pPr>
      <w:r>
        <w:t>直到有一天焦慮、壓力、緊繃像海嘯般襲擊</w:t>
      </w:r>
    </w:p>
    <w:p>
      <w:pPr>
        <w:spacing w:before="240" w:after="240"/>
      </w:pPr>
      <w:r>
        <w:t>我們才發現原來自己已經累了這麼久</w:t>
      </w:r>
    </w:p>
    <w:p>
      <w:pPr>
        <w:spacing w:before="240" w:after="240"/>
      </w:pPr>
      <w:r>
        <w:t>堅持太久的你，有多久沒有好好感受自己的情緒並且擁抱自己了呢？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本次閱讀節以「情緒療癒密碼」為主題</w:t>
      </w:r>
    </w:p>
    <w:p>
      <w:pPr>
        <w:spacing w:before="240" w:after="240"/>
      </w:pPr>
      <w:r>
        <w:t>內容包括精選主題書展、腦內瑜珈禪繞畫體驗、以及「療癒孤寂」專題講座等</w:t>
      </w:r>
    </w:p>
    <w:p>
      <w:pPr>
        <w:spacing w:before="240" w:after="240"/>
      </w:pPr>
      <w:r>
        <w:t>邀請您一同在一年的尾聲好好傾聽自己心底的聲音、撫慰疲累的心靈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活動日期：11/21-12/9</w:t>
      </w:r>
    </w:p>
    <w:p>
      <w:pPr>
        <w:spacing w:before="240" w:after="240"/>
      </w:pPr>
      <w:r>
        <w:t> </w:t>
      </w:r>
    </w:p>
    <w:p>
      <w:pPr>
        <w:spacing w:before="240" w:after="240"/>
        <w:jc w:val="right"/>
      </w:pPr>
      <w:bookmarkEnd w:id="1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2" w:name="4"/>
      <w:r>
        <w:rPr>
          <w:rFonts w:ascii="Times New Roman" w:eastAsia="Times New Roman" w:hAnsi="Times New Roman" w:cs="Times New Roman"/>
          <w:i w:val="0"/>
          <w:iCs w:val="0"/>
        </w:rPr>
        <w:t>高行健捐贈手稿文獻展首次公開《靈山》素材筆記本</w:t>
      </w:r>
    </w:p>
    <w:p/>
    <w:p>
      <w:pPr>
        <w:spacing w:before="240" w:after="240"/>
        <w:jc w:val="right"/>
      </w:pPr>
      <w:r>
        <w:t>校史特藏組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本展覽精選高教授之手稿、畫作、著作、戲劇與導演相關文物，深刻展現其身為文學家、畫家、劇作家、導演之全方位藝術成就。展覽首次公開高行健80年代於中國各地遊歷時的田野筆記本，其內容包括詩歌、傳說、自然景觀的記載，以及圖像描繪、人物、交通行程等記錄，亦有個人觀點的書寫，除了反映高行健當年旅遊的所見所思，亦是深入研究《靈山》乃至於其文學創作歷程的珍貴文物。此外亦展出80年代寫於北京的手稿：短篇小說〈公園裡〉（收錄於《給我老爺買魚竿》）、〈自序〉（《給我老爺買魚竿》序言初稿）及舞劇《聲聲慢變奏》。</w:t>
      </w:r>
    </w:p>
    <w:p>
      <w:pPr>
        <w:spacing w:before="240" w:after="240"/>
      </w:pPr>
      <w:r>
        <w:t>另外與手稿一併展出的文物，包括畫作、面具與海報：2013年高行健導演拍攝《美的葬禮》所使用的威尼斯狂歡節面具，這部自喻電影史詩的作品，是近十餘年呼籲倡議「新一輪文藝復興」的肇始；高行健於歐、美、亞洲各地的戲劇與畫展海報，則呈現出其作於世界各地不同的轉譯風格。高行健今年特別捐贈臺師大十幅繪於2020至2022年間的近作，於本次展覽展出，與早期手稿相互輝映，寓意高行健跨越40餘年豐富而深刻的藝術歷程，彌足珍貴。</w:t>
      </w:r>
    </w:p>
    <w:p>
      <w:pPr>
        <w:spacing w:before="240" w:after="240"/>
      </w:pPr>
      <w:r>
        <w:t>高行健為本次展覽，特以線上視訊會議方式錄製開幕致詞演講，娓娓講述他從文學、戲劇、繪畫，乃至於新文藝復興倡議的藝文生涯，並以「三生有幸」描述他於中國、法國而至世界公民的人生歷程。 </w:t>
      </w:r>
    </w:p>
    <w:p>
      <w:pPr>
        <w:spacing w:before="240" w:after="240"/>
      </w:pPr>
      <w:r>
        <w:t>配合本次手稿文獻展，在圖書館的多功能室同步展出臺師大高行健研究補助成果，展出「高行健研究補助」近三年優異學生研究成果，具體呈現臺師大近年來推展高行健研究的階段性碩果。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rPr>
          <w:u w:val="single"/>
        </w:rPr>
        <w:t xml:space="preserve">高行健捐贈手稿文獻展 </w:t>
      </w:r>
      <w:r>
        <w:t>2022年11月9日～2022年12月18日</w:t>
      </w:r>
    </w:p>
    <w:p>
      <w:pPr>
        <w:spacing w:before="240" w:after="240"/>
      </w:pPr>
      <w:r>
        <w:t>地點：國立臺灣師範大學圖書館一樓（臺北市和平東路一段129號）</w:t>
      </w:r>
    </w:p>
    <w:p>
      <w:pPr>
        <w:spacing w:before="240" w:after="240"/>
      </w:pPr>
      <w:r>
        <w:t>高行健資料中心網址：</w:t>
      </w:r>
      <w:bookmarkEnd w:id="2"/>
      <w:r>
        <w:fldChar w:fldCharType="begin"/>
      </w:r>
      <w:r>
        <w:instrText xml:space="preserve"> HYPERLINK "http://archives.lib.ntnu.edu.tw/gaoxingjiancenter/" </w:instrText>
      </w:r>
      <w:r>
        <w:fldChar w:fldCharType="separate"/>
      </w:r>
      <w:r>
        <w:rPr>
          <w:color w:val="0000EE"/>
          <w:u w:val="single" w:color="0000EE"/>
        </w:rPr>
        <w:t>http://archives.lib.ntnu.edu.tw/gaoxingjiancenter/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 </w:t>
      </w:r>
    </w:p>
    <w:tbl>
      <w:tblPr>
        <w:tblW w:w="3045" w:type="pct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66"/>
        <w:gridCol w:w="4161"/>
      </w:tblGrid>
      <w:tr>
        <w:tblPrEx>
          <w:tblW w:w="3045" w:type="pct"/>
          <w:tblInd w:w="30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76" w:type="pct"/>
            <w:tcBorders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tcW w:w="2524" w:type="pct"/>
            <w:tcBorders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  <w:tr>
        <w:tblPrEx>
          <w:tblW w:w="3045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76" w:type="pct"/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圖1、開幕式全體與會貴賓於會場合影</w:t>
            </w:r>
          </w:p>
        </w:tc>
        <w:tc>
          <w:tcPr>
            <w:tcW w:w="2524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圖2、校長(左4)與館長(右2)陪同與會貴賓觀展(右4范巽綠監察委員、左3台灣文學館林巾力館長)</w:t>
            </w:r>
          </w:p>
        </w:tc>
      </w:tr>
      <w:tr>
        <w:tblPrEx>
          <w:tblW w:w="3045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76" w:type="pct"/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tcW w:w="2524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  <w:tr>
        <w:tblPrEx>
          <w:tblW w:w="3045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76" w:type="pct"/>
            <w:tcBorders>
              <w:top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圖3、《靈山》素材筆記本</w:t>
            </w:r>
          </w:p>
        </w:tc>
        <w:tc>
          <w:tcPr>
            <w:tcW w:w="2524" w:type="pct"/>
            <w:tcBorders>
              <w:top w:val="inset" w:sz="6" w:space="0" w:color="808080"/>
              <w:lef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圖4、世界各地演出高行健劇作的海報</w:t>
            </w:r>
          </w:p>
        </w:tc>
      </w:tr>
    </w:tbl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3" w:name="5"/>
      <w:r>
        <w:rPr>
          <w:rFonts w:ascii="Times New Roman" w:eastAsia="Times New Roman" w:hAnsi="Times New Roman" w:cs="Times New Roman"/>
          <w:i w:val="0"/>
          <w:iCs w:val="0"/>
        </w:rPr>
        <w:t>【E的多重宇宙】電子書推廣活動</w:t>
      </w:r>
    </w:p>
    <w:p/>
    <w:p>
      <w:pPr>
        <w:spacing w:before="240" w:after="240"/>
        <w:jc w:val="right"/>
      </w:pPr>
      <w:r>
        <w:t>推廣諮詢組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活動時間：2022/11/14 至 2022/12/10</w:t>
      </w:r>
    </w:p>
    <w:p>
      <w:pPr>
        <w:spacing w:before="240" w:after="240"/>
      </w:pPr>
      <w:r>
        <w:t>活動對象：臺師大教職員生</w:t>
      </w:r>
    </w:p>
    <w:p>
      <w:pPr>
        <w:spacing w:before="240" w:after="240"/>
      </w:pPr>
      <w:r>
        <w:t>活動說明：</w:t>
      </w:r>
    </w:p>
    <w:p>
      <w:pPr>
        <w:spacing w:before="240" w:after="240"/>
      </w:pPr>
      <w:r>
        <w:t>[宇宙體驗活動]</w:t>
      </w:r>
    </w:p>
    <w:p>
      <w:pPr>
        <w:spacing w:before="240" w:after="240"/>
      </w:pPr>
      <w:r>
        <w:t>11/16圖書館在一樓大廳舉辦電子書快閃活動，透過簡單闖關活動，讓同學了解三種電子書APP，完成關卡的同學還能將精美小禮物帶回家。</w:t>
      </w:r>
      <w:r>
        <w:br/>
      </w:r>
    </w:p>
    <w:p>
      <w:pPr>
        <w:spacing w:before="240" w:after="240"/>
      </w:pPr>
      <w:r>
        <w:t>[宇宙分享站]</w:t>
      </w:r>
    </w:p>
    <w:p>
      <w:pPr>
        <w:numPr>
          <w:ilvl w:val="0"/>
          <w:numId w:val="2"/>
        </w:numPr>
        <w:spacing w:before="240" w:after="240"/>
        <w:ind w:left="720" w:hanging="242"/>
        <w:jc w:val="left"/>
      </w:pPr>
      <w:r>
        <w:t>於圖書館FB活動專區分享與「宇宙」相關之電子書(書名及封面)，就可以獲得抽獎機會!</w:t>
      </w:r>
    </w:p>
    <w:p>
      <w:pPr>
        <w:spacing w:before="240" w:after="240"/>
      </w:pPr>
      <w:r>
        <w:t>[宇宙充電站]</w:t>
      </w:r>
    </w:p>
    <w:p>
      <w:pPr>
        <w:numPr>
          <w:ilvl w:val="0"/>
          <w:numId w:val="3"/>
        </w:numPr>
        <w:spacing w:before="240" w:after="240"/>
        <w:ind w:left="720" w:hanging="242"/>
        <w:jc w:val="left"/>
      </w:pPr>
      <w:r>
        <w:t>參加線上書展活動，上傳電子書借閱畫面並填寫問卷，即可獲取抽大獎活動</w:t>
      </w:r>
    </w:p>
    <w:p>
      <w:pPr>
        <w:spacing w:before="240" w:after="240"/>
      </w:pPr>
      <w:r>
        <w:t> </w:t>
      </w:r>
    </w:p>
    <w:p>
      <w:pPr>
        <w:spacing w:before="240" w:after="240"/>
        <w:jc w:val="right"/>
      </w:pPr>
      <w:bookmarkEnd w:id="3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4" w:name="6"/>
      <w:r>
        <w:rPr>
          <w:rFonts w:ascii="Times New Roman" w:eastAsia="Times New Roman" w:hAnsi="Times New Roman" w:cs="Times New Roman"/>
          <w:i w:val="0"/>
          <w:iCs w:val="0"/>
        </w:rPr>
        <w:t>【林口分館】放心歇歇主題書展</w:t>
      </w:r>
    </w:p>
    <w:p/>
    <w:p>
      <w:pPr>
        <w:spacing w:before="240" w:after="240"/>
        <w:jc w:val="right"/>
      </w:pPr>
      <w:r>
        <w:t>林口分館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除了有學習目的的閱讀，「閱讀」也可以是一件讓人愉快、放鬆的事。</w:t>
      </w:r>
    </w:p>
    <w:p>
      <w:pPr>
        <w:spacing w:before="240" w:after="240"/>
      </w:pPr>
      <w:r>
        <w:t>僑先部同學為了考取理想大學，遠渡重洋來到臺灣，看他們從第一天起就繃緊神經在圖書館努力K書，成績提高了，但臉上的笑容也消失了。</w:t>
      </w:r>
    </w:p>
    <w:p>
      <w:pPr>
        <w:spacing w:before="240" w:after="240"/>
      </w:pPr>
      <w:r>
        <w:t>圖書館希望同學來到圖書館除了學習，也能在閱讀的過程中找到更多情緒困境的解方，所以我們找了一些讀本，陳列在主題展示區，我們希望同學：</w:t>
      </w:r>
    </w:p>
    <w:p>
      <w:pPr>
        <w:spacing w:before="240" w:after="240"/>
      </w:pPr>
      <w:r>
        <w:t>通過閱讀，可以獲得轉念、重新面對世界的力量。</w:t>
      </w:r>
    </w:p>
    <w:p>
      <w:pPr>
        <w:spacing w:before="240" w:after="240"/>
      </w:pPr>
      <w:r>
        <w:t>通過閱讀，能夠找到放鬆、自在呼吸的角落。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歡迎你前來，找到讓當下的你「放心歇歇」的最佳讀本。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書展時間：2022.11.14-12.09</w:t>
      </w:r>
    </w:p>
    <w:p>
      <w:pPr>
        <w:spacing w:before="240" w:after="240"/>
      </w:pPr>
      <w:r>
        <w:t>地點：師大圖書館林口分館主題展區</w:t>
      </w:r>
    </w:p>
    <w:p>
      <w:pPr>
        <w:spacing w:before="240" w:after="240"/>
      </w:pPr>
      <w:bookmarkEnd w:id="4"/>
      <w:r>
        <w:fldChar w:fldCharType="begin"/>
      </w:r>
      <w:r>
        <w:instrText xml:space="preserve"> HYPERLINK "https://www.lib.ntnu.edu.tw/branchlibrary/linkou_08.jsp?id=CFB9BD78-D2F6-5535-AE2A-A35F88F62419&amp;title=111-1-2lk%E6%94%BE%E5%BF%83%E6%AD%87%E6%AD%87%E4%B8%BB%E9%A1%8C%E6%9B%B8%E5%B1%95" </w:instrText>
      </w:r>
      <w:r>
        <w:fldChar w:fldCharType="separate"/>
      </w:r>
      <w:r>
        <w:rPr>
          <w:color w:val="0000EE"/>
          <w:u w:val="single" w:color="0000EE"/>
        </w:rPr>
        <w:t>本次展出書單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5" w:name="7"/>
      <w:r>
        <w:rPr>
          <w:rFonts w:ascii="Times New Roman" w:eastAsia="Times New Roman" w:hAnsi="Times New Roman" w:cs="Times New Roman"/>
          <w:i w:val="0"/>
          <w:iCs w:val="0"/>
        </w:rPr>
        <w:t>師大校園書店企劃商品——有聲桌遊三部曲：「至聖先師孔子」、「浪漫詩仙李白」、「東坡居士蘇軾」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由臺師大資教所精心設計的「有聲桌遊三部曲」，內含桌遊、拼圖、有聲書；融合了桌遊的互動趣味、閱讀的統整思辨、歷史的穿梭冒險，並以拼圖和地圖的雙拼形式呈現，讓玩家及師生彈性搭配運用。</w:t>
      </w:r>
    </w:p>
    <w:p>
      <w:pPr>
        <w:numPr>
          <w:ilvl w:val="0"/>
          <w:numId w:val="4"/>
        </w:numPr>
        <w:spacing w:before="240"/>
        <w:ind w:left="720" w:hanging="329"/>
        <w:jc w:val="left"/>
      </w:pPr>
      <w:r>
        <w:t>先拼圖：依照圖卡的圖像關係，將圖卡拼成5x4的文人生平畫。</w:t>
      </w:r>
    </w:p>
    <w:p>
      <w:pPr>
        <w:numPr>
          <w:ilvl w:val="0"/>
          <w:numId w:val="4"/>
        </w:numPr>
        <w:ind w:left="720" w:hanging="329"/>
        <w:jc w:val="left"/>
      </w:pPr>
      <w:r>
        <w:t>聽講古：掃描QR code下載APP，為你朗讀文人的故事。</w:t>
      </w:r>
    </w:p>
    <w:p>
      <w:pPr>
        <w:numPr>
          <w:ilvl w:val="0"/>
          <w:numId w:val="4"/>
        </w:numPr>
        <w:spacing w:after="240"/>
        <w:ind w:left="720" w:hanging="329"/>
        <w:jc w:val="left"/>
      </w:pPr>
      <w:r>
        <w:t>再細讀：圖卡背面有文人的生平故事與地圖，了解文人經歷的重點事件。</w:t>
      </w:r>
    </w:p>
    <w:p>
      <w:pPr>
        <w:spacing w:before="240" w:after="240"/>
      </w:pPr>
      <w:r>
        <w:br/>
      </w:r>
      <w:r>
        <w:t>「有聲桌遊三部曲」教學影片歡迎點閱 &gt;&gt; </w:t>
      </w:r>
      <w:bookmarkEnd w:id="5"/>
      <w:r>
        <w:fldChar w:fldCharType="begin"/>
      </w:r>
      <w:r>
        <w:instrText xml:space="preserve"> HYPERLINK "https://reurl.cc/zN0xN6" </w:instrText>
      </w:r>
      <w:r>
        <w:fldChar w:fldCharType="separate"/>
      </w:r>
      <w:r>
        <w:rPr>
          <w:color w:val="0000EE"/>
          <w:u w:val="single" w:color="0000EE"/>
        </w:rPr>
        <w:t>https://reurl.cc/zN0xN6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 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6" w:name="8"/>
      <w:r>
        <w:rPr>
          <w:rFonts w:ascii="Times New Roman" w:eastAsia="Times New Roman" w:hAnsi="Times New Roman" w:cs="Times New Roman"/>
          <w:i w:val="0"/>
          <w:iCs w:val="0"/>
        </w:rPr>
        <w:t>《師大學報》全年徵稿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《師大學報》為國立臺灣師範大學所發行，具嚴謹審稿制度及論文撰寫規範之純學術性期刊，以刊登文學、歷史、哲學等相關主題之中英文學術論文、研究討論與特刊專論為宗旨，學術論文中文以每篇10,000字至25,000字為原則，英文以每篇5,000字至12,000字為原則；研究討論以每篇10,000字為原則；書評以每篇3,500～5,000字為原則。歡迎國內外大專院校專兼任教師（講師以上）、研究機構研究人員（助理研究員以上）或博士生惠賜文稿，以光篇幅。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未曾發表過之原創性研究論文，悉指實徵性研究成果報告，可為理論或方法性主題之論述，亦可為特定研究專題之系統性綜合評論。翻譯文稿、報導性文章、整篇學位論文及進修研究報告恕不刊登。本刊為半年刊，每年三月及九月各出刊乙次。全年徵稿，隨到隨審，並採雙向匿名審查。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官網：</w:t>
      </w:r>
      <w:bookmarkEnd w:id="6"/>
      <w:r>
        <w:fldChar w:fldCharType="begin"/>
      </w:r>
      <w:r>
        <w:instrText xml:space="preserve"> HYPERLINK "http://jntnu.ord.ntnu.edu.tw/jll/Default.aspx" </w:instrText>
      </w:r>
      <w:r>
        <w:fldChar w:fldCharType="separate"/>
      </w:r>
      <w:r>
        <w:rPr>
          <w:color w:val="0000EE"/>
          <w:u w:val="single" w:color="0000EE"/>
        </w:rPr>
        <w:t>http://jntnu.ord.ntnu.edu.tw/jll/Default.aspx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線上投稿：</w:t>
      </w:r>
      <w:r>
        <w:fldChar w:fldCharType="begin"/>
      </w:r>
      <w:r>
        <w:instrText xml:space="preserve"> HYPERLINK "https://journal.ntnu.edu.tw/ntnujl/login.asp" </w:instrText>
      </w:r>
      <w:r>
        <w:fldChar w:fldCharType="separate"/>
      </w:r>
      <w:r>
        <w:rPr>
          <w:color w:val="0000EE"/>
          <w:u w:val="single" w:color="0000EE"/>
        </w:rPr>
        <w:t>https://journal.ntnu.edu.tw/ntnujl/login.asp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 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numbering" Target="numbering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國立臺灣師範大學圖書館電子報系統</dc:title>
  <cp:revision>0</cp:revision>
</cp:coreProperties>
</file>