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1 -->
  <w:body>
    <w:p>
      <w:pPr>
        <w:numPr>
          <w:ilvl w:val="0"/>
          <w:numId w:val="1"/>
        </w:numPr>
        <w:ind w:left="720" w:hanging="242"/>
        <w:jc w:val="left"/>
      </w:pPr>
      <w:r>
        <w:fldChar w:fldCharType="begin"/>
      </w:r>
      <w:r>
        <w:instrText xml:space="preserve"> HYPERLINK \l "2" </w:instrText>
      </w:r>
      <w:r>
        <w:fldChar w:fldCharType="separate"/>
      </w:r>
      <w:r>
        <w:rPr>
          <w:color w:val="0000EE"/>
          <w:u w:val="single" w:color="0000EE"/>
        </w:rPr>
        <w:t>2016年寒假圖書館開放時間公告 ／ 典閱組</w:t>
      </w:r>
      <w:r>
        <w:rPr>
          <w:color w:val="0000EE"/>
          <w:u w:val="single" w:color="0000EE"/>
        </w:rPr>
        <w:fldChar w:fldCharType="end"/>
      </w:r>
    </w:p>
    <w:p>
      <w:pPr>
        <w:numPr>
          <w:ilvl w:val="0"/>
          <w:numId w:val="1"/>
        </w:numPr>
        <w:ind w:left="720" w:hanging="242"/>
        <w:jc w:val="left"/>
      </w:pPr>
      <w:r>
        <w:fldChar w:fldCharType="begin"/>
      </w:r>
      <w:r>
        <w:instrText xml:space="preserve"> HYPERLINK \l "3" </w:instrText>
      </w:r>
      <w:r>
        <w:fldChar w:fldCharType="separate"/>
      </w:r>
      <w:r>
        <w:rPr>
          <w:color w:val="0000EE"/>
          <w:u w:val="single" w:color="0000EE"/>
        </w:rPr>
        <w:t>寒冬擁書大放送 預約書不催還 ／ 典閱組</w:t>
      </w:r>
      <w:r>
        <w:rPr>
          <w:color w:val="0000EE"/>
          <w:u w:val="single" w:color="0000EE"/>
        </w:rPr>
        <w:fldChar w:fldCharType="end"/>
      </w:r>
    </w:p>
    <w:p>
      <w:pPr>
        <w:numPr>
          <w:ilvl w:val="0"/>
          <w:numId w:val="1"/>
        </w:numPr>
        <w:ind w:left="720" w:hanging="242"/>
        <w:jc w:val="left"/>
      </w:pPr>
      <w:r>
        <w:fldChar w:fldCharType="begin"/>
      </w:r>
      <w:r>
        <w:instrText xml:space="preserve"> HYPERLINK \l "4" </w:instrText>
      </w:r>
      <w:r>
        <w:fldChar w:fldCharType="separate"/>
      </w:r>
      <w:r>
        <w:rPr>
          <w:color w:val="0000EE"/>
          <w:u w:val="single" w:color="0000EE"/>
        </w:rPr>
        <w:t>敬邀參加2016國立大學出版社聯展 ／ 出版中心</w:t>
      </w:r>
      <w:r>
        <w:rPr>
          <w:color w:val="0000EE"/>
          <w:u w:val="single" w:color="0000EE"/>
        </w:rPr>
        <w:fldChar w:fldCharType="end"/>
      </w:r>
    </w:p>
    <w:p>
      <w:pPr>
        <w:numPr>
          <w:ilvl w:val="0"/>
          <w:numId w:val="1"/>
        </w:numPr>
        <w:ind w:left="720" w:hanging="242"/>
        <w:jc w:val="left"/>
      </w:pPr>
      <w:r>
        <w:fldChar w:fldCharType="begin"/>
      </w:r>
      <w:r>
        <w:instrText xml:space="preserve"> HYPERLINK \l "5" </w:instrText>
      </w:r>
      <w:r>
        <w:fldChar w:fldCharType="separate"/>
      </w:r>
      <w:r>
        <w:rPr>
          <w:color w:val="0000EE"/>
          <w:u w:val="single" w:color="0000EE"/>
        </w:rPr>
        <w:t>「國立大學出版社聯展」網路書展 最低79折 ／ 出版中心</w:t>
      </w:r>
      <w:r>
        <w:rPr>
          <w:color w:val="0000EE"/>
          <w:u w:val="single" w:color="0000EE"/>
        </w:rPr>
        <w:fldChar w:fldCharType="end"/>
      </w:r>
    </w:p>
    <w:p>
      <w:pPr>
        <w:numPr>
          <w:ilvl w:val="0"/>
          <w:numId w:val="1"/>
        </w:numPr>
        <w:ind w:left="720" w:hanging="242"/>
        <w:jc w:val="left"/>
      </w:pPr>
      <w:r>
        <w:fldChar w:fldCharType="begin"/>
      </w:r>
      <w:r>
        <w:instrText xml:space="preserve"> HYPERLINK \l "6" </w:instrText>
      </w:r>
      <w:r>
        <w:fldChar w:fldCharType="separate"/>
      </w:r>
      <w:r>
        <w:rPr>
          <w:color w:val="0000EE"/>
          <w:u w:val="single" w:color="0000EE"/>
        </w:rPr>
        <w:t>歡迎參加2月20日「水彩創作與研究研討會」 ／ 出版中心</w:t>
      </w:r>
      <w:r>
        <w:rPr>
          <w:color w:val="0000EE"/>
          <w:u w:val="single" w:color="0000EE"/>
        </w:rPr>
        <w:fldChar w:fldCharType="end"/>
      </w:r>
    </w:p>
    <w:p>
      <w:pPr>
        <w:numPr>
          <w:ilvl w:val="0"/>
          <w:numId w:val="1"/>
        </w:numPr>
        <w:ind w:left="720" w:hanging="242"/>
        <w:jc w:val="left"/>
      </w:pPr>
      <w:r>
        <w:fldChar w:fldCharType="begin"/>
      </w:r>
      <w:r>
        <w:instrText xml:space="preserve"> HYPERLINK \l "7" </w:instrText>
      </w:r>
      <w:r>
        <w:fldChar w:fldCharType="separate"/>
      </w:r>
      <w:r>
        <w:rPr>
          <w:color w:val="0000EE"/>
          <w:u w:val="single" w:color="0000EE"/>
        </w:rPr>
        <w:t>2016年2到3月藝文展覽介紹 ／ 推廣組 李愛文</w:t>
      </w:r>
      <w:r>
        <w:rPr>
          <w:color w:val="0000EE"/>
          <w:u w:val="single" w:color="0000EE"/>
        </w:rPr>
        <w:fldChar w:fldCharType="end"/>
      </w:r>
    </w:p>
    <w:p>
      <w:pPr>
        <w:numPr>
          <w:ilvl w:val="0"/>
          <w:numId w:val="1"/>
        </w:numPr>
        <w:ind w:left="720" w:hanging="242"/>
        <w:jc w:val="left"/>
      </w:pPr>
      <w:r>
        <w:fldChar w:fldCharType="begin"/>
      </w:r>
      <w:r>
        <w:instrText xml:space="preserve"> HYPERLINK \l "8" </w:instrText>
      </w:r>
      <w:r>
        <w:fldChar w:fldCharType="separate"/>
      </w:r>
      <w:r>
        <w:rPr>
          <w:color w:val="0000EE"/>
          <w:u w:val="single" w:color="0000EE"/>
        </w:rPr>
        <w:t>2016新品上市「NTNU織花領帶」 ／ 出版中心</w:t>
      </w:r>
      <w:r>
        <w:rPr>
          <w:color w:val="0000EE"/>
          <w:u w:val="single" w:color="0000EE"/>
        </w:rPr>
        <w:fldChar w:fldCharType="end"/>
      </w:r>
    </w:p>
    <w:p>
      <w:pPr>
        <w:numPr>
          <w:ilvl w:val="0"/>
          <w:numId w:val="1"/>
        </w:numPr>
        <w:ind w:left="720" w:hanging="242"/>
        <w:jc w:val="left"/>
      </w:pPr>
      <w:r>
        <w:fldChar w:fldCharType="begin"/>
      </w:r>
      <w:r>
        <w:instrText xml:space="preserve"> HYPERLINK \l "9" </w:instrText>
      </w:r>
      <w:r>
        <w:fldChar w:fldCharType="separate"/>
      </w:r>
      <w:r>
        <w:rPr>
          <w:color w:val="0000EE"/>
          <w:u w:val="single" w:color="0000EE"/>
        </w:rPr>
        <w:t>創造圖書館的嶄新優質學科服務—王力博士演講活動報導 ／ 推廣組 黃庭霈</w:t>
      </w:r>
      <w:r>
        <w:rPr>
          <w:color w:val="0000EE"/>
          <w:u w:val="single" w:color="0000EE"/>
        </w:rPr>
        <w:fldChar w:fldCharType="end"/>
      </w:r>
    </w:p>
    <w:p>
      <w:pPr>
        <w:numPr>
          <w:ilvl w:val="0"/>
          <w:numId w:val="1"/>
        </w:numPr>
        <w:ind w:left="720" w:hanging="242"/>
        <w:jc w:val="left"/>
      </w:pPr>
      <w:r>
        <w:fldChar w:fldCharType="begin"/>
      </w:r>
      <w:r>
        <w:instrText xml:space="preserve"> HYPERLINK \l "10" </w:instrText>
      </w:r>
      <w:r>
        <w:fldChar w:fldCharType="separate"/>
      </w:r>
      <w:r>
        <w:rPr>
          <w:color w:val="0000EE"/>
          <w:u w:val="single" w:color="0000EE"/>
        </w:rPr>
        <w:t>【2015圖書採購節】自己的書自己買 ／ 公館分館 林家儀</w:t>
      </w:r>
      <w:r>
        <w:rPr>
          <w:color w:val="0000EE"/>
          <w:u w:val="single" w:color="0000EE"/>
        </w:rPr>
        <w:fldChar w:fldCharType="end"/>
      </w:r>
    </w:p>
    <w:p>
      <w:pPr>
        <w:numPr>
          <w:ilvl w:val="0"/>
          <w:numId w:val="1"/>
        </w:numPr>
        <w:ind w:left="720" w:hanging="242"/>
        <w:jc w:val="left"/>
      </w:pPr>
      <w:r>
        <w:fldChar w:fldCharType="begin"/>
      </w:r>
      <w:r>
        <w:instrText xml:space="preserve"> HYPERLINK \l "11" </w:instrText>
      </w:r>
      <w:r>
        <w:fldChar w:fldCharType="separate"/>
      </w:r>
      <w:r>
        <w:rPr>
          <w:color w:val="0000EE"/>
          <w:u w:val="single" w:color="0000EE"/>
        </w:rPr>
        <w:t>開放式課程(OCW)精選推薦I—邦查女孩/甘耀明 ／ 系統組 林倩文</w:t>
      </w:r>
      <w:r>
        <w:rPr>
          <w:color w:val="0000EE"/>
          <w:u w:val="single" w:color="0000EE"/>
        </w:rPr>
        <w:fldChar w:fldCharType="end"/>
      </w:r>
    </w:p>
    <w:p>
      <w:pPr>
        <w:numPr>
          <w:ilvl w:val="0"/>
          <w:numId w:val="1"/>
        </w:numPr>
        <w:spacing w:after="240"/>
        <w:ind w:left="720" w:hanging="242"/>
        <w:jc w:val="left"/>
      </w:pPr>
      <w:r>
        <w:fldChar w:fldCharType="begin"/>
      </w:r>
      <w:r>
        <w:instrText xml:space="preserve"> HYPERLINK \l "12" </w:instrText>
      </w:r>
      <w:r>
        <w:fldChar w:fldCharType="separate"/>
      </w:r>
      <w:r>
        <w:rPr>
          <w:color w:val="0000EE"/>
          <w:u w:val="single" w:color="0000EE"/>
        </w:rPr>
        <w:t>開放式課程(OCW)精選推薦II—全球客家歷史與文化/黃玫瑄 ／ 系統組 林倩文</w:t>
      </w:r>
      <w:r>
        <w:rPr>
          <w:color w:val="0000EE"/>
          <w:u w:val="single" w:color="0000EE"/>
        </w:rPr>
        <w:fldChar w:fldCharType="end"/>
      </w:r>
    </w:p>
    <w:p>
      <w:pPr>
        <w:pStyle w:val="Heading2"/>
        <w:keepNext w:val="0"/>
        <w:spacing w:before="299" w:after="299"/>
        <w:outlineLvl w:val="9"/>
        <w:rPr>
          <w:b/>
          <w:bCs/>
          <w:sz w:val="36"/>
          <w:szCs w:val="36"/>
        </w:rPr>
      </w:pPr>
      <w:bookmarkStart w:id="0" w:name="2"/>
      <w:r>
        <w:rPr>
          <w:rFonts w:ascii="Times New Roman" w:eastAsia="Times New Roman" w:hAnsi="Times New Roman" w:cs="Times New Roman"/>
          <w:i w:val="0"/>
          <w:iCs w:val="0"/>
        </w:rPr>
        <w:t>2016年寒假圖書館開放時間公告</w:t>
      </w:r>
    </w:p>
    <w:p/>
    <w:p>
      <w:pPr>
        <w:spacing w:before="240" w:after="240"/>
        <w:jc w:val="right"/>
      </w:pPr>
      <w:r>
        <w:t>典閱組</w:t>
      </w:r>
    </w:p>
    <w:p>
      <w:pPr>
        <w:spacing w:before="240" w:after="240"/>
        <w:jc w:val="right"/>
      </w:pPr>
      <w:bookmarkEnd w:id="0"/>
      <w:r>
        <w:fldChar w:fldCharType="begin"/>
      </w:r>
      <w:r>
        <w:instrText xml:space="preserve"> HYPERLINK \l "top" </w:instrText>
      </w:r>
      <w:r>
        <w:fldChar w:fldCharType="separate"/>
      </w:r>
      <w:r>
        <w:rPr>
          <w:color w:val="0000EE"/>
          <w:u w:val="single" w:color="0000EE"/>
        </w:rPr>
        <w:t>回頁首</w:t>
      </w:r>
      <w:r>
        <w:rPr>
          <w:color w:val="0000EE"/>
          <w:u w:val="single" w:color="0000EE"/>
        </w:rPr>
        <w:fldChar w:fldCharType="end"/>
      </w:r>
    </w:p>
    <w:p>
      <w:pPr>
        <w:pStyle w:val="Heading2"/>
        <w:keepNext w:val="0"/>
        <w:spacing w:before="299" w:after="299"/>
        <w:outlineLvl w:val="9"/>
        <w:rPr>
          <w:b/>
          <w:bCs/>
          <w:sz w:val="36"/>
          <w:szCs w:val="36"/>
        </w:rPr>
      </w:pPr>
      <w:bookmarkStart w:id="1" w:name="3"/>
      <w:r>
        <w:rPr>
          <w:rFonts w:ascii="Times New Roman" w:eastAsia="Times New Roman" w:hAnsi="Times New Roman" w:cs="Times New Roman"/>
          <w:i w:val="0"/>
          <w:iCs w:val="0"/>
        </w:rPr>
        <w:t>寒冬擁書大放送 預約書不催還</w:t>
      </w:r>
    </w:p>
    <w:p/>
    <w:p>
      <w:pPr>
        <w:spacing w:before="240" w:after="240"/>
        <w:jc w:val="right"/>
      </w:pPr>
      <w:r>
        <w:t>典閱組</w:t>
      </w:r>
    </w:p>
    <w:p>
      <w:pPr>
        <w:spacing w:before="240" w:after="240"/>
        <w:jc w:val="right"/>
      </w:pPr>
      <w:bookmarkEnd w:id="1"/>
      <w:r>
        <w:fldChar w:fldCharType="begin"/>
      </w:r>
      <w:r>
        <w:instrText xml:space="preserve"> HYPERLINK \l "top" </w:instrText>
      </w:r>
      <w:r>
        <w:fldChar w:fldCharType="separate"/>
      </w:r>
      <w:r>
        <w:rPr>
          <w:color w:val="0000EE"/>
          <w:u w:val="single" w:color="0000EE"/>
        </w:rPr>
        <w:t>回頁首</w:t>
      </w:r>
      <w:r>
        <w:rPr>
          <w:color w:val="0000EE"/>
          <w:u w:val="single" w:color="0000EE"/>
        </w:rPr>
        <w:fldChar w:fldCharType="end"/>
      </w:r>
    </w:p>
    <w:p>
      <w:pPr>
        <w:pStyle w:val="Heading2"/>
        <w:keepNext w:val="0"/>
        <w:spacing w:before="299" w:after="299"/>
        <w:outlineLvl w:val="9"/>
        <w:rPr>
          <w:b/>
          <w:bCs/>
          <w:sz w:val="36"/>
          <w:szCs w:val="36"/>
        </w:rPr>
      </w:pPr>
      <w:bookmarkStart w:id="2" w:name="4"/>
      <w:r>
        <w:rPr>
          <w:rFonts w:ascii="Times New Roman" w:eastAsia="Times New Roman" w:hAnsi="Times New Roman" w:cs="Times New Roman"/>
          <w:i w:val="0"/>
          <w:iCs w:val="0"/>
        </w:rPr>
        <w:t>敬邀參加2016國立大學出版社聯展</w:t>
      </w:r>
    </w:p>
    <w:p/>
    <w:p>
      <w:pPr>
        <w:spacing w:before="240" w:after="240"/>
        <w:jc w:val="right"/>
      </w:pPr>
      <w:r>
        <w:t>出版中心</w:t>
      </w:r>
    </w:p>
    <w:p>
      <w:pPr>
        <w:spacing w:before="240" w:after="240"/>
      </w:pPr>
      <w:r>
        <w:rPr>
          <w:b/>
          <w:bCs/>
        </w:rPr>
        <w:t>2016台北國際書展──國立大學出版社聯展</w:t>
      </w:r>
      <w:r>
        <w:t xml:space="preserve">  </w:t>
      </w:r>
      <w:r>
        <w:br/>
      </w:r>
      <w:r>
        <w:t>日期：2016/2/16-2/21</w:t>
      </w:r>
      <w:r>
        <w:br/>
      </w:r>
      <w:r>
        <w:t>地點：台北世貿展覽一館（台北市信義路五段五號一樓）A501攤位</w:t>
      </w:r>
    </w:p>
    <w:p>
      <w:pPr>
        <w:spacing w:before="240" w:after="240"/>
      </w:pPr>
      <w:r>
        <w:rPr>
          <w:b/>
          <w:bCs/>
        </w:rPr>
        <w:t>2016 Taipei International Book Exhibition</w:t>
      </w:r>
      <w:r>
        <w:rPr>
          <w:b/>
          <w:bCs/>
        </w:rPr>
        <w:br/>
      </w:r>
      <w:r>
        <w:rPr>
          <w:b/>
          <w:bCs/>
        </w:rPr>
        <w:t>Joint Exhibition of National University Presses</w:t>
      </w:r>
      <w:r>
        <w:t xml:space="preserve"> </w:t>
      </w:r>
      <w:r>
        <w:br/>
      </w:r>
      <w:r>
        <w:t>Feb.16-21 2016</w:t>
      </w:r>
      <w:r>
        <w:br/>
      </w:r>
      <w:r>
        <w:t>Taipei World Trade Center Hall 1 A501</w:t>
      </w:r>
    </w:p>
    <w:p>
      <w:pPr>
        <w:spacing w:before="240" w:after="240"/>
      </w:pPr>
    </w:p>
    <w:p>
      <w:pPr>
        <w:spacing w:before="240" w:after="240"/>
      </w:pPr>
      <w:r>
        <w:t>中山大學、中央大學、中興大學、成功大學、交通大學、政治大學、清華大學、臺北藝術大學、臺灣大學、臺灣師範大學──聯合敬邀</w:t>
      </w:r>
      <w:r>
        <w:rPr>
          <w:sz w:val="15"/>
          <w:szCs w:val="15"/>
        </w:rPr>
        <w:t> </w:t>
      </w:r>
    </w:p>
    <w:p>
      <w:pPr>
        <w:spacing w:before="240" w:after="240"/>
      </w:pPr>
      <w:r>
        <w:t>更完整訊息請見國立大學出版社聯展社群網站</w:t>
      </w:r>
      <w:r>
        <w:br/>
      </w:r>
      <w:bookmarkEnd w:id="2"/>
      <w:r>
        <w:fldChar w:fldCharType="begin"/>
      </w:r>
      <w:r>
        <w:instrText xml:space="preserve"> HYPERLINK "https://www.facebook.com/twnup" \t "_blank" </w:instrText>
      </w:r>
      <w:r>
        <w:fldChar w:fldCharType="separate"/>
      </w:r>
      <w:r>
        <w:rPr>
          <w:color w:val="0000EE"/>
          <w:u w:val="single" w:color="0000EE"/>
        </w:rPr>
        <w:t>https://www.facebook.com/twnup</w:t>
      </w:r>
      <w:r>
        <w:rPr>
          <w:color w:val="0000EE"/>
          <w:u w:val="single" w:color="0000EE"/>
        </w:rPr>
        <w:fldChar w:fldCharType="end"/>
      </w:r>
    </w:p>
    <w:p>
      <w:pPr>
        <w:spacing w:before="240" w:after="240"/>
        <w:jc w:val="right"/>
      </w:pPr>
      <w:r>
        <w:fldChar w:fldCharType="begin"/>
      </w:r>
      <w:r>
        <w:instrText xml:space="preserve"> HYPERLINK \l "top" </w:instrText>
      </w:r>
      <w:r>
        <w:fldChar w:fldCharType="separate"/>
      </w:r>
      <w:r>
        <w:rPr>
          <w:color w:val="0000EE"/>
          <w:u w:val="single" w:color="0000EE"/>
        </w:rPr>
        <w:t>回頁首</w:t>
      </w:r>
      <w:r>
        <w:rPr>
          <w:color w:val="0000EE"/>
          <w:u w:val="single" w:color="0000EE"/>
        </w:rPr>
        <w:fldChar w:fldCharType="end"/>
      </w:r>
    </w:p>
    <w:p>
      <w:pPr>
        <w:pStyle w:val="Heading2"/>
        <w:keepNext w:val="0"/>
        <w:spacing w:before="299" w:after="299"/>
        <w:outlineLvl w:val="9"/>
        <w:rPr>
          <w:b/>
          <w:bCs/>
          <w:sz w:val="36"/>
          <w:szCs w:val="36"/>
        </w:rPr>
      </w:pPr>
      <w:bookmarkStart w:id="3" w:name="5"/>
      <w:r>
        <w:rPr>
          <w:rFonts w:ascii="Times New Roman" w:eastAsia="Times New Roman" w:hAnsi="Times New Roman" w:cs="Times New Roman"/>
          <w:i w:val="0"/>
          <w:iCs w:val="0"/>
        </w:rPr>
        <w:t>「國立大學出版社聯展」網路書展 最低79折</w:t>
      </w:r>
    </w:p>
    <w:p/>
    <w:p>
      <w:pPr>
        <w:spacing w:before="240" w:after="240"/>
        <w:jc w:val="right"/>
      </w:pPr>
      <w:r>
        <w:t>出版中心</w:t>
      </w:r>
    </w:p>
    <w:p>
      <w:pPr>
        <w:spacing w:before="240" w:after="240"/>
      </w:pPr>
      <w:r>
        <w:t>        為提供多元的購書管道，一次選購10校書籍，讓你在電腦前也可以逛書展，自2月1日至3月20日止，在博客來、金石堂、讀冊、五南等網路書店同步書展，網路書展參展書籍最低79折。</w:t>
      </w:r>
    </w:p>
    <w:p>
      <w:pPr>
        <w:spacing w:before="240" w:after="240"/>
      </w:pPr>
      <w:r>
        <w:rPr>
          <w:b/>
          <w:bCs/>
        </w:rPr>
        <w:t>博客來</w:t>
      </w:r>
      <w:r>
        <w:rPr>
          <w:b/>
          <w:bCs/>
        </w:rPr>
        <w:br/>
      </w:r>
      <w:bookmarkEnd w:id="3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"http://activity.books.com.tw/ps/prog/3327" \t "_blank" </w:instrText>
      </w:r>
      <w:r>
        <w:rPr>
          <w:b/>
          <w:bCs/>
        </w:rPr>
        <w:fldChar w:fldCharType="separate"/>
      </w:r>
      <w:r>
        <w:rPr>
          <w:color w:val="0000EE"/>
          <w:u w:val="single" w:color="0000EE"/>
        </w:rPr>
        <w:t>http://activity.books.com.tw/ps/prog/3327</w:t>
      </w:r>
      <w:r>
        <w:rPr>
          <w:color w:val="0000EE"/>
          <w:u w:val="single" w:color="0000EE"/>
        </w:rPr>
        <w:fldChar w:fldCharType="end"/>
      </w:r>
      <w:r>
        <w:rPr>
          <w:color w:val="0000EE"/>
          <w:u w:val="single" w:color="0000EE"/>
        </w:rPr>
        <w:br/>
      </w:r>
      <w:r>
        <w:rPr>
          <w:b/>
          <w:bCs/>
        </w:rPr>
        <w:t>金石堂</w:t>
      </w:r>
      <w:r>
        <w:rPr>
          <w:b/>
          <w:bCs/>
        </w:rPr>
        <w:br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"http://www.kingstone.com.tw/event/exhibition/Module/more_p1.asp?Active=a1601221&amp;CID=115546" \t "_blank" </w:instrText>
      </w:r>
      <w:r>
        <w:rPr>
          <w:b/>
          <w:bCs/>
        </w:rPr>
        <w:fldChar w:fldCharType="separate"/>
      </w:r>
      <w:r>
        <w:rPr>
          <w:color w:val="0000EE"/>
          <w:u w:val="single" w:color="0000EE"/>
        </w:rPr>
        <w:t>http://www.kingstone.com.tw/event/exhibition/Module/more_p1.asp?Active=a1601221&amp;CID=115546</w:t>
      </w:r>
      <w:r>
        <w:rPr>
          <w:color w:val="0000EE"/>
          <w:u w:val="single" w:color="0000EE"/>
        </w:rPr>
        <w:fldChar w:fldCharType="end"/>
      </w:r>
      <w:r>
        <w:rPr>
          <w:color w:val="0000EE"/>
          <w:u w:val="single" w:color="0000EE"/>
        </w:rPr>
        <w:br/>
      </w:r>
      <w:r>
        <w:rPr>
          <w:b/>
          <w:bCs/>
        </w:rPr>
        <w:t>讀冊生活</w:t>
      </w:r>
      <w:r>
        <w:rPr>
          <w:b/>
          <w:bCs/>
        </w:rPr>
        <w:br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"http://activity.taaze.tw/activity_y.html?masNo=1000358595&amp;tmpName=imgUntil" \t "_blank" </w:instrText>
      </w:r>
      <w:r>
        <w:rPr>
          <w:b/>
          <w:bCs/>
        </w:rPr>
        <w:fldChar w:fldCharType="separate"/>
      </w:r>
      <w:r>
        <w:rPr>
          <w:color w:val="0000EE"/>
          <w:u w:val="single" w:color="0000EE"/>
        </w:rPr>
        <w:t>http://activity.taaze.tw/activity_y.html?masNo=1000358595&amp;tmpName=imgUntil</w:t>
      </w:r>
      <w:r>
        <w:rPr>
          <w:color w:val="0000EE"/>
          <w:u w:val="single" w:color="0000EE"/>
        </w:rPr>
        <w:fldChar w:fldCharType="end"/>
      </w:r>
      <w:r>
        <w:rPr>
          <w:color w:val="0000EE"/>
          <w:u w:val="single" w:color="0000EE"/>
        </w:rPr>
        <w:br/>
      </w:r>
      <w:r>
        <w:rPr>
          <w:b/>
          <w:bCs/>
        </w:rPr>
        <w:t>五南文化廣場</w:t>
      </w:r>
      <w:r>
        <w:rPr>
          <w:b/>
          <w:bCs/>
        </w:rPr>
        <w:br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"http://www.wunanbooks.com.tw/publisher.aspx?uid=c050" \t "_blank" </w:instrText>
      </w:r>
      <w:r>
        <w:rPr>
          <w:b/>
          <w:bCs/>
        </w:rPr>
        <w:fldChar w:fldCharType="separate"/>
      </w:r>
      <w:r>
        <w:rPr>
          <w:color w:val="0000EE"/>
          <w:u w:val="single" w:color="0000EE"/>
        </w:rPr>
        <w:t>http://www.wunanbooks.com.tw/publisher.aspx?uid=c050</w:t>
      </w:r>
      <w:r>
        <w:rPr>
          <w:color w:val="0000EE"/>
          <w:u w:val="single" w:color="0000EE"/>
        </w:rPr>
        <w:fldChar w:fldCharType="end"/>
      </w:r>
    </w:p>
    <w:p>
      <w:pPr>
        <w:spacing w:before="240" w:after="240"/>
      </w:pPr>
      <w:r>
        <w:t>        此外，於台北國際書展期間，現場持國內各大學教師證、學生證、職員工作證結帳，不限本數皆享79折，歡迎前往世貿一館A501展位選購。</w:t>
      </w:r>
    </w:p>
    <w:p>
      <w:pPr>
        <w:spacing w:before="240" w:after="240"/>
        <w:jc w:val="right"/>
      </w:pPr>
      <w:r>
        <w:fldChar w:fldCharType="begin"/>
      </w:r>
      <w:r>
        <w:instrText xml:space="preserve"> HYPERLINK \l "top" </w:instrText>
      </w:r>
      <w:r>
        <w:fldChar w:fldCharType="separate"/>
      </w:r>
      <w:r>
        <w:rPr>
          <w:color w:val="0000EE"/>
          <w:u w:val="single" w:color="0000EE"/>
        </w:rPr>
        <w:t>回頁首</w:t>
      </w:r>
      <w:r>
        <w:rPr>
          <w:color w:val="0000EE"/>
          <w:u w:val="single" w:color="0000EE"/>
        </w:rPr>
        <w:fldChar w:fldCharType="end"/>
      </w:r>
    </w:p>
    <w:p>
      <w:pPr>
        <w:pStyle w:val="Heading2"/>
        <w:keepNext w:val="0"/>
        <w:spacing w:before="299" w:after="299"/>
        <w:outlineLvl w:val="9"/>
        <w:rPr>
          <w:b/>
          <w:bCs/>
          <w:sz w:val="36"/>
          <w:szCs w:val="36"/>
        </w:rPr>
      </w:pPr>
      <w:bookmarkStart w:id="4" w:name="6"/>
      <w:r>
        <w:rPr>
          <w:rFonts w:ascii="Times New Roman" w:eastAsia="Times New Roman" w:hAnsi="Times New Roman" w:cs="Times New Roman"/>
          <w:i w:val="0"/>
          <w:iCs w:val="0"/>
        </w:rPr>
        <w:t>歡迎參加2月20日「水彩創作與研究研討會」</w:t>
      </w:r>
    </w:p>
    <w:p/>
    <w:p>
      <w:pPr>
        <w:spacing w:before="240" w:after="240"/>
        <w:jc w:val="right"/>
      </w:pPr>
      <w:r>
        <w:t>出版中心</w:t>
      </w:r>
    </w:p>
    <w:p>
      <w:pPr>
        <w:spacing w:before="240" w:after="240"/>
      </w:pPr>
      <w:r>
        <w:t>        由本校設計系楊恩生教授主持的「水彩研究專論計畫」為水彩創作與研究整理出一套完整的學理基礎，提供有興趣投入水彩學術研究與美術教育者研習課程，歡迎踴躍參加。</w:t>
      </w:r>
      <w:r>
        <w:rPr>
          <w:b/>
          <w:bCs/>
        </w:rPr>
        <w:t>議程請參見報名網址</w:t>
      </w:r>
      <w:r>
        <w:t>。</w:t>
      </w:r>
    </w:p>
    <w:p>
      <w:pPr>
        <w:spacing w:before="240" w:after="240"/>
      </w:pPr>
      <w:r>
        <w:rPr>
          <w:b/>
          <w:bCs/>
        </w:rPr>
        <w:t>主辦單位</w:t>
      </w:r>
      <w:r>
        <w:t>：國立臺灣師範大學出版中心、國立臺灣師範大學藝術學院</w:t>
      </w:r>
    </w:p>
    <w:p>
      <w:pPr>
        <w:spacing w:before="240" w:after="240"/>
      </w:pPr>
      <w:r>
        <w:rPr>
          <w:b/>
          <w:bCs/>
        </w:rPr>
        <w:t>時間</w:t>
      </w:r>
      <w:r>
        <w:t>：2016年2月20日(週六)</w:t>
      </w:r>
    </w:p>
    <w:p>
      <w:pPr>
        <w:spacing w:before="240" w:after="240"/>
      </w:pPr>
      <w:r>
        <w:rPr>
          <w:b/>
          <w:bCs/>
        </w:rPr>
        <w:t>活動地點</w:t>
      </w:r>
      <w:r>
        <w:t>：國立臺灣師範大學圖書館B1國際會議廳 ( 臺北市和平東路1段129號 )</w:t>
      </w:r>
    </w:p>
    <w:p>
      <w:pPr>
        <w:spacing w:before="240" w:after="240"/>
      </w:pPr>
      <w:r>
        <w:rPr>
          <w:b/>
          <w:bCs/>
        </w:rPr>
        <w:t>報名網址</w:t>
      </w:r>
      <w:r>
        <w:t>：</w:t>
      </w:r>
      <w:bookmarkEnd w:id="4"/>
      <w:r>
        <w:fldChar w:fldCharType="begin"/>
      </w:r>
      <w:r>
        <w:instrText xml:space="preserve"> HYPERLINK "http://www.lib.ntnu.edu.tw/conference/confrence.jsp" \t "_blank" </w:instrText>
      </w:r>
      <w:r>
        <w:fldChar w:fldCharType="separate"/>
      </w:r>
      <w:r>
        <w:rPr>
          <w:color w:val="0000EE"/>
          <w:u w:val="single" w:color="0000EE"/>
        </w:rPr>
        <w:t>http://www.lib.ntnu.edu.tw/conference/confrence.jsp</w:t>
      </w:r>
      <w:r>
        <w:rPr>
          <w:color w:val="0000EE"/>
          <w:u w:val="single" w:color="0000EE"/>
        </w:rPr>
        <w:fldChar w:fldCharType="end"/>
      </w:r>
      <w:r>
        <w:t>（限額100名）</w:t>
      </w:r>
    </w:p>
    <w:p>
      <w:pPr>
        <w:spacing w:before="240" w:after="240"/>
        <w:jc w:val="right"/>
      </w:pPr>
      <w:r>
        <w:fldChar w:fldCharType="begin"/>
      </w:r>
      <w:r>
        <w:instrText xml:space="preserve"> HYPERLINK \l "top" </w:instrText>
      </w:r>
      <w:r>
        <w:fldChar w:fldCharType="separate"/>
      </w:r>
      <w:r>
        <w:rPr>
          <w:color w:val="0000EE"/>
          <w:u w:val="single" w:color="0000EE"/>
        </w:rPr>
        <w:t>回頁首</w:t>
      </w:r>
      <w:r>
        <w:rPr>
          <w:color w:val="0000EE"/>
          <w:u w:val="single" w:color="0000EE"/>
        </w:rPr>
        <w:fldChar w:fldCharType="end"/>
      </w:r>
    </w:p>
    <w:p>
      <w:pPr>
        <w:pStyle w:val="Heading2"/>
        <w:keepNext w:val="0"/>
        <w:spacing w:before="299" w:after="299"/>
        <w:outlineLvl w:val="9"/>
        <w:rPr>
          <w:b/>
          <w:bCs/>
          <w:sz w:val="36"/>
          <w:szCs w:val="36"/>
        </w:rPr>
      </w:pPr>
      <w:bookmarkStart w:id="5" w:name="7"/>
      <w:r>
        <w:rPr>
          <w:rFonts w:ascii="Times New Roman" w:eastAsia="Times New Roman" w:hAnsi="Times New Roman" w:cs="Times New Roman"/>
          <w:i w:val="0"/>
          <w:iCs w:val="0"/>
        </w:rPr>
        <w:t>2016年2到3月藝文展覽介紹</w:t>
      </w:r>
    </w:p>
    <w:p/>
    <w:p>
      <w:pPr>
        <w:spacing w:before="240" w:after="240"/>
        <w:jc w:val="right"/>
      </w:pPr>
      <w:r>
        <w:t>推廣組 李愛文</w:t>
      </w:r>
    </w:p>
    <w:tbl>
      <w:tblPr>
        <w:tblStyle w:val="default"/>
        <w:tblW w:w="10605" w:type="dxa"/>
        <w:jc w:val="center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972"/>
        <w:gridCol w:w="6419"/>
        <w:gridCol w:w="2154"/>
      </w:tblGrid>
      <w:tr>
        <w:tblPrEx>
          <w:tblW w:w="10605" w:type="dxa"/>
          <w:jc w:val="center"/>
          <w:tblCellSpacing w:w="15" w:type="dxa"/>
          <w:tblInd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  <w:jc w:val="center"/>
        </w:trPr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展覽日期</w:t>
            </w:r>
          </w:p>
        </w:tc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展覽名稱</w:t>
            </w:r>
          </w:p>
        </w:tc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展出者</w:t>
            </w:r>
          </w:p>
        </w:tc>
      </w:tr>
      <w:tr>
        <w:tblPrEx>
          <w:tblW w:w="10605" w:type="dxa"/>
          <w:jc w:val="center"/>
          <w:tblCellSpacing w:w="15" w:type="dxa"/>
          <w:tblInd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  <w:jc w:val="center"/>
        </w:trPr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2016/2/17-2/26</w:t>
            </w:r>
          </w:p>
        </w:tc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擠一個啾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Squeeze Out A Jichu</w:t>
            </w:r>
          </w:p>
        </w:tc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夏鏡琇</w:t>
            </w:r>
          </w:p>
        </w:tc>
      </w:tr>
      <w:tr>
        <w:tblPrEx>
          <w:tblW w:w="10605" w:type="dxa"/>
          <w:jc w:val="center"/>
          <w:tblCellSpacing w:w="15" w:type="dxa"/>
          <w:tblInd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  <w:jc w:val="center"/>
        </w:trPr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2016/3/1-3/9</w:t>
            </w:r>
          </w:p>
        </w:tc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哇叫做趙子賢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My Name Is CHAO TSU HSIEN</w:t>
            </w:r>
          </w:p>
        </w:tc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趙子賢</w:t>
            </w:r>
          </w:p>
        </w:tc>
      </w:tr>
      <w:tr>
        <w:tblPrEx>
          <w:tblW w:w="10605" w:type="dxa"/>
          <w:jc w:val="center"/>
          <w:tblCellSpacing w:w="15" w:type="dxa"/>
          <w:tblInd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  <w:jc w:val="center"/>
        </w:trPr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2016/3/12-3/21</w:t>
            </w:r>
          </w:p>
        </w:tc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見面與對話--生命的日子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Mannam &amp; Daehwa─the Day of life </w:t>
            </w:r>
          </w:p>
        </w:tc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李躬恆 吳真幸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卓怡吟 張博雅</w:t>
            </w:r>
          </w:p>
        </w:tc>
      </w:tr>
    </w:tbl>
    <w:p>
      <w:pPr>
        <w:spacing w:before="240" w:after="240"/>
      </w:pPr>
    </w:p>
    <w:p>
      <w:pPr>
        <w:spacing w:before="240" w:after="240"/>
      </w:pPr>
      <w:r>
        <w:rPr>
          <w:b/>
          <w:bCs/>
        </w:rPr>
        <w:t>展覽日期</w:t>
      </w:r>
      <w:r>
        <w:t>：2016/2/17-2/26</w:t>
      </w:r>
      <w:r>
        <w:br/>
      </w:r>
      <w:r>
        <w:rPr>
          <w:b/>
          <w:bCs/>
        </w:rPr>
        <w:t>展覽名稱</w:t>
      </w:r>
      <w:r>
        <w:t>：擠一個啾 (Squeeze Out A Jichu )</w:t>
      </w:r>
      <w:r>
        <w:br/>
      </w:r>
      <w:r>
        <w:rPr>
          <w:b/>
          <w:bCs/>
        </w:rPr>
        <w:t>展出者</w:t>
      </w:r>
      <w:r>
        <w:t>：夏鏡琇 (Ching-Hsiu, Hsia)</w:t>
      </w:r>
      <w:r>
        <w:br/>
      </w:r>
      <w:r>
        <w:rPr>
          <w:b/>
          <w:bCs/>
        </w:rPr>
        <w:t>展品類型</w:t>
      </w:r>
      <w:r>
        <w:t>：平面繪畫 / 複合媒材</w:t>
      </w:r>
      <w:r>
        <w:br/>
      </w:r>
      <w:r>
        <w:rPr>
          <w:b/>
          <w:bCs/>
        </w:rPr>
        <w:t>展覽簡介</w:t>
      </w:r>
      <w:r>
        <w:t>：「擠一個啾」取自暱稱的諧音。「擠」，意味一種過飽和狀態，預示將從出口迸發。人生與創作，便是在各種擠壓的刺激中，快樂地產出些什麼。</w:t>
      </w:r>
    </w:p>
    <w:p>
      <w:pPr>
        <w:spacing w:before="240" w:after="240"/>
      </w:pPr>
    </w:p>
    <w:p>
      <w:pPr>
        <w:spacing w:before="240" w:after="240"/>
      </w:pPr>
      <w:r>
        <w:rPr>
          <w:b/>
          <w:bCs/>
        </w:rPr>
        <w:t>展覽日期</w:t>
      </w:r>
      <w:r>
        <w:t>：2016/3/1-3/9</w:t>
      </w:r>
      <w:r>
        <w:br/>
      </w:r>
      <w:r>
        <w:rPr>
          <w:b/>
          <w:bCs/>
        </w:rPr>
        <w:t>展覽名稱</w:t>
      </w:r>
      <w:r>
        <w:t>：哇叫做趙子賢( My Name Is CHAO TSU HSIEN)</w:t>
      </w:r>
      <w:r>
        <w:br/>
      </w:r>
      <w:r>
        <w:rPr>
          <w:b/>
          <w:bCs/>
        </w:rPr>
        <w:t>展出者</w:t>
      </w:r>
      <w:r>
        <w:t>：趙子賢(Tsu- Hsien, Chao)</w:t>
      </w:r>
      <w:r>
        <w:br/>
      </w:r>
      <w:r>
        <w:rPr>
          <w:b/>
          <w:bCs/>
        </w:rPr>
        <w:t>展品類型</w:t>
      </w:r>
      <w:r>
        <w:t>：水墨、書法</w:t>
      </w:r>
      <w:r>
        <w:br/>
      </w:r>
      <w:r>
        <w:rPr>
          <w:b/>
          <w:bCs/>
        </w:rPr>
        <w:t>展覽簡介</w:t>
      </w:r>
      <w:r>
        <w:t>：主題延續上一次個展『我不是趙子龍』也是跟台獨有關，只是這一次個展主要以「解殖」作為出發點來進行創作。對於「中華文化」的霸權去作出反抗。釐清中華文化跟漢人文化，將兩者分開。</w:t>
      </w:r>
    </w:p>
    <w:p>
      <w:pPr>
        <w:spacing w:before="240" w:after="240"/>
      </w:pPr>
    </w:p>
    <w:p>
      <w:pPr>
        <w:spacing w:before="240" w:after="240"/>
      </w:pPr>
      <w:r>
        <w:rPr>
          <w:b/>
          <w:bCs/>
        </w:rPr>
        <w:t>展覽日期</w:t>
      </w:r>
      <w:r>
        <w:t>：2016/3/12-3/21</w:t>
      </w:r>
      <w:r>
        <w:br/>
      </w:r>
      <w:r>
        <w:rPr>
          <w:b/>
          <w:bCs/>
        </w:rPr>
        <w:t>展覽名稱</w:t>
      </w:r>
      <w:r>
        <w:t>：見面與對話--生命的日子(Mannam &amp; Daehwa─the Day of life)</w:t>
      </w:r>
      <w:r>
        <w:br/>
      </w:r>
      <w:r>
        <w:rPr>
          <w:b/>
          <w:bCs/>
        </w:rPr>
        <w:t>展出者</w:t>
      </w:r>
      <w:r>
        <w:t>：李躬恆(Kung-Heng, Li)、吳真幸(Jhen-Sing, Wu)、卓怡吟(Yi-Yin, Cho)、張博雅(Po-Ya, Chang)</w:t>
      </w:r>
      <w:r>
        <w:br/>
      </w:r>
      <w:r>
        <w:rPr>
          <w:b/>
          <w:bCs/>
        </w:rPr>
        <w:t>展品類型</w:t>
      </w:r>
      <w:r>
        <w:t>：平面繪畫、攝影</w:t>
      </w:r>
      <w:r>
        <w:br/>
      </w:r>
      <w:r>
        <w:rPr>
          <w:b/>
          <w:bCs/>
        </w:rPr>
        <w:t>展覽簡介</w:t>
      </w:r>
      <w:r>
        <w:t>：一個人與一個人相遇時，都會產生故事，不論是好與不好的。期盼，你與我與他的見面，能在生命的日子留下美好的故事，即使只有一句話，也很好。</w:t>
      </w:r>
    </w:p>
    <w:p>
      <w:pPr>
        <w:spacing w:before="240" w:after="240"/>
        <w:jc w:val="right"/>
      </w:pPr>
      <w:bookmarkEnd w:id="5"/>
      <w:r>
        <w:fldChar w:fldCharType="begin"/>
      </w:r>
      <w:r>
        <w:instrText xml:space="preserve"> HYPERLINK \l "top" </w:instrText>
      </w:r>
      <w:r>
        <w:fldChar w:fldCharType="separate"/>
      </w:r>
      <w:r>
        <w:rPr>
          <w:color w:val="0000EE"/>
          <w:u w:val="single" w:color="0000EE"/>
        </w:rPr>
        <w:t>回頁首</w:t>
      </w:r>
      <w:r>
        <w:rPr>
          <w:color w:val="0000EE"/>
          <w:u w:val="single" w:color="0000EE"/>
        </w:rPr>
        <w:fldChar w:fldCharType="end"/>
      </w:r>
    </w:p>
    <w:p>
      <w:pPr>
        <w:pStyle w:val="Heading2"/>
        <w:keepNext w:val="0"/>
        <w:spacing w:before="299" w:after="299"/>
        <w:outlineLvl w:val="9"/>
        <w:rPr>
          <w:b/>
          <w:bCs/>
          <w:sz w:val="36"/>
          <w:szCs w:val="36"/>
        </w:rPr>
      </w:pPr>
      <w:bookmarkStart w:id="6" w:name="8"/>
      <w:r>
        <w:rPr>
          <w:rFonts w:ascii="Times New Roman" w:eastAsia="Times New Roman" w:hAnsi="Times New Roman" w:cs="Times New Roman"/>
          <w:i w:val="0"/>
          <w:iCs w:val="0"/>
        </w:rPr>
        <w:t>2016新品上市「NTNU織花領帶」</w:t>
      </w:r>
    </w:p>
    <w:p/>
    <w:p>
      <w:pPr>
        <w:spacing w:before="240" w:after="240"/>
        <w:jc w:val="right"/>
      </w:pPr>
      <w:r>
        <w:t>出版中心</w:t>
      </w:r>
    </w:p>
    <w:p>
      <w:pPr>
        <w:spacing w:before="240" w:after="240"/>
        <w:jc w:val="center"/>
      </w:pPr>
      <w:r>
        <w:t>以滿版、雙色NTNU字樣</w:t>
      </w:r>
      <w:r>
        <w:br/>
      </w:r>
      <w:r>
        <w:t>交織成一條條、一線線滿載師大回憶的軌道</w:t>
      </w:r>
      <w:r>
        <w:br/>
      </w:r>
      <w:r>
        <w:t>而我們…</w:t>
      </w:r>
      <w:r>
        <w:br/>
      </w:r>
      <w:r>
        <w:t>正是在軌道上行走的人們</w:t>
      </w:r>
      <w:r>
        <w:br/>
      </w:r>
      <w:r>
        <w:t>一邊欣賞著師大的古典風華；一邊展現著從古至今</w:t>
      </w:r>
      <w:r>
        <w:br/>
      </w:r>
      <w:r>
        <w:t>身為師大人的無比驕傲</w:t>
      </w:r>
    </w:p>
    <w:p>
      <w:pPr>
        <w:spacing w:before="240" w:after="240"/>
        <w:jc w:val="center"/>
      </w:pPr>
      <w:r>
        <w:t> </w:t>
      </w:r>
    </w:p>
    <w:p>
      <w:pPr>
        <w:spacing w:before="240" w:after="240"/>
        <w:jc w:val="center"/>
      </w:pPr>
      <w:r>
        <w:t>2016新款「NTNU織花領帶」，配色明亮、款式簡單大方。</w:t>
      </w:r>
      <w:r>
        <w:br/>
      </w:r>
      <w:r>
        <w:t>有紅、藍兩色可供選擇，送禮自用都很合適！</w:t>
      </w:r>
    </w:p>
    <w:p>
      <w:pPr>
        <w:spacing w:before="240" w:after="240"/>
        <w:jc w:val="center"/>
      </w:pPr>
      <w:r>
        <w:t> </w:t>
      </w:r>
    </w:p>
    <w:p>
      <w:pPr>
        <w:spacing w:before="240" w:after="240"/>
        <w:jc w:val="center"/>
      </w:pPr>
      <w:r>
        <w:t>校內購買據點：圖書館禮品區、文薈廳</w:t>
      </w:r>
      <w:r>
        <w:br/>
      </w:r>
      <w:r>
        <w:t>憑證價：NT$720、售價：NT$800</w:t>
      </w:r>
    </w:p>
    <w:p>
      <w:pPr>
        <w:spacing w:before="240" w:after="240"/>
        <w:jc w:val="right"/>
      </w:pPr>
      <w:bookmarkEnd w:id="6"/>
      <w:r>
        <w:fldChar w:fldCharType="begin"/>
      </w:r>
      <w:r>
        <w:instrText xml:space="preserve"> HYPERLINK \l "top" </w:instrText>
      </w:r>
      <w:r>
        <w:fldChar w:fldCharType="separate"/>
      </w:r>
      <w:r>
        <w:rPr>
          <w:color w:val="0000EE"/>
          <w:u w:val="single" w:color="0000EE"/>
        </w:rPr>
        <w:t>回頁首</w:t>
      </w:r>
      <w:r>
        <w:rPr>
          <w:color w:val="0000EE"/>
          <w:u w:val="single" w:color="0000EE"/>
        </w:rPr>
        <w:fldChar w:fldCharType="end"/>
      </w:r>
    </w:p>
    <w:p>
      <w:pPr>
        <w:pStyle w:val="Heading2"/>
        <w:keepNext w:val="0"/>
        <w:spacing w:before="299" w:after="299"/>
        <w:outlineLvl w:val="9"/>
        <w:rPr>
          <w:b/>
          <w:bCs/>
          <w:sz w:val="36"/>
          <w:szCs w:val="36"/>
        </w:rPr>
      </w:pPr>
      <w:bookmarkStart w:id="7" w:name="9"/>
      <w:r>
        <w:rPr>
          <w:rFonts w:ascii="Times New Roman" w:eastAsia="Times New Roman" w:hAnsi="Times New Roman" w:cs="Times New Roman"/>
          <w:i w:val="0"/>
          <w:iCs w:val="0"/>
        </w:rPr>
        <w:t>創造圖書館的嶄新優質學科服務—王力博士演講活動報導</w:t>
      </w:r>
    </w:p>
    <w:p/>
    <w:p>
      <w:pPr>
        <w:spacing w:before="240" w:after="240"/>
        <w:jc w:val="right"/>
      </w:pPr>
      <w:r>
        <w:t>推廣組 黃庭霈</w:t>
      </w:r>
    </w:p>
    <w:p>
      <w:pPr>
        <w:spacing w:before="240" w:after="240"/>
      </w:pPr>
      <w:r>
        <w:t>        了解國際間的圖書館服務趨勢一直是我們努力的方向，2015年12月教務處再度邀請王力博士（Learning Support Services Manager, Libraries and Learning Services, The University of Auckland, Auckland, New Zealand）蒞臨本校，與館內同仁們分享奧克蘭大學圖書館的學科服務經驗。從言談之間可以感受到王力博士是一位活力滿滿、熱情無限的館員，而奧克蘭大學圖書館的學科服務在她的帶領之下，的確有著創意靈活、優質革新的表現，值得我們借鏡學習。</w:t>
      </w:r>
    </w:p>
    <w:p>
      <w:pPr>
        <w:spacing w:before="240" w:after="240"/>
      </w:pPr>
      <w:r>
        <w:rPr>
          <w:b/>
          <w:bCs/>
        </w:rPr>
        <w:t>◎館員的自我角色認知</w:t>
      </w:r>
      <w:r>
        <w:rPr>
          <w:b/>
          <w:bCs/>
        </w:rPr>
        <w:br/>
      </w:r>
      <w:r>
        <w:t>        王博士認為，作為一位學科館員，我們必須對自身的專業非常有自信，學科館員應該從服務的提供者轉變成教師的合作者，並作為學生的學習諮詢者。學科館員的角色非常多元，王博士也認為學科館員擔任了Higher educators、Online learning designers、Curriculum developers、New technology adopters等角色。</w:t>
      </w:r>
    </w:p>
    <w:p>
      <w:pPr>
        <w:spacing w:before="240" w:after="240"/>
      </w:pPr>
      <w:r>
        <w:rPr>
          <w:b/>
          <w:bCs/>
        </w:rPr>
        <w:t>◎教材介面的設計</w:t>
      </w:r>
      <w:r>
        <w:rPr>
          <w:b/>
          <w:bCs/>
        </w:rPr>
        <w:br/>
      </w:r>
      <w:r>
        <w:t>        最核心的一個設計要點，就是以學生為中心的設計思維，而非以教師或館員角度去設計教材。例如：我們可以利用故事、場景、多樣圖片，換個比較活潑的方式讓學生有興趣閱讀，並使用學生易懂的字彙、符號。此外，人的注意力有限，長篇大論的內容易使學生略過不讀，所以必須要有適宜的長度，如50秒的影片，並儘量從PBL（Problemed Based Learning）的角度來設計教材內容，較容易引發學生興趣並有深刻的印象。</w:t>
      </w:r>
    </w:p>
    <w:p>
      <w:pPr>
        <w:spacing w:before="240" w:after="240"/>
      </w:pPr>
      <w:r>
        <w:rPr>
          <w:b/>
          <w:bCs/>
        </w:rPr>
        <w:t>◎積極主動的學科館員</w:t>
      </w:r>
      <w:r>
        <w:rPr>
          <w:b/>
          <w:bCs/>
        </w:rPr>
        <w:br/>
      </w:r>
      <w:r>
        <w:t>        王博士著實是一位100%熱情主動的學科館員，她每年都訪談所負責的系所老師至少一小時，藉由言談間的互動與每位老師熟悉，也讓後續的學科服務得以順利推行。雖然王博士也曾經有一直被老師拒絕、無法面對面訪談的經驗，但她始終保持熱情，也因為老師之間的口耳相傳與讚美，讓圖書館的學科服務有更高的能見度。王博士認為學科館員可以試著分析系所課程，從中找到館員可以著手的施力點，同時可以研究每位老師的研究背景、參與系所會議、依據學校的年度計畫來發想設計服務，便能有服務上的正向循環，使學科館員自身也受到工作上正能量的回饋。對於沒有學科背景的學科館員，王博士建議館員可以主動旁聽學科的相關基礎課程，與老師建立關係。</w:t>
      </w:r>
    </w:p>
    <w:p>
      <w:pPr>
        <w:spacing w:before="240" w:after="240"/>
      </w:pPr>
      <w:r>
        <w:t>        王博士鼓勵學科館員們要努力開創機會，讓自己的工作內容更加多元豐富，除了協助師生，自身也能獲得極大的成長與成就感。非常期待王博士未來能推出學科館員網路培訓課程，讓我們也能有更國際化的思維與訓練，使學科服務不斷進步創新。</w:t>
      </w:r>
    </w:p>
    <w:p>
      <w:pPr>
        <w:spacing w:before="240" w:after="240"/>
      </w:pPr>
      <w:r>
        <w:t>本次演講內容錄影現正進行後製中，稍後將公告於本校開放式課程網站</w:t>
      </w:r>
      <w:bookmarkEnd w:id="7"/>
      <w:r>
        <w:fldChar w:fldCharType="begin"/>
      </w:r>
      <w:r>
        <w:instrText xml:space="preserve"> HYPERLINK "http://ocw.lib.ntnu.edu.tw/" \t "_blank" </w:instrText>
      </w:r>
      <w:r>
        <w:fldChar w:fldCharType="separate"/>
      </w:r>
      <w:r>
        <w:rPr>
          <w:color w:val="0000EE"/>
          <w:u w:val="single" w:color="0000EE"/>
        </w:rPr>
        <w:t>http://ocw.lib.ntnu.edu.tw/</w:t>
      </w:r>
      <w:r>
        <w:rPr>
          <w:color w:val="0000EE"/>
          <w:u w:val="single" w:color="0000EE"/>
        </w:rPr>
        <w:fldChar w:fldCharType="end"/>
      </w:r>
      <w:r>
        <w:t>，屆時歡迎觀賞詳細演講內容影音。</w:t>
      </w:r>
    </w:p>
    <w:p>
      <w:pPr>
        <w:spacing w:before="240" w:after="240"/>
        <w:jc w:val="right"/>
      </w:pPr>
      <w:r>
        <w:fldChar w:fldCharType="begin"/>
      </w:r>
      <w:r>
        <w:instrText xml:space="preserve"> HYPERLINK \l "top" </w:instrText>
      </w:r>
      <w:r>
        <w:fldChar w:fldCharType="separate"/>
      </w:r>
      <w:r>
        <w:rPr>
          <w:color w:val="0000EE"/>
          <w:u w:val="single" w:color="0000EE"/>
        </w:rPr>
        <w:t>回頁首</w:t>
      </w:r>
      <w:r>
        <w:rPr>
          <w:color w:val="0000EE"/>
          <w:u w:val="single" w:color="0000EE"/>
        </w:rPr>
        <w:fldChar w:fldCharType="end"/>
      </w:r>
    </w:p>
    <w:p>
      <w:pPr>
        <w:pStyle w:val="Heading2"/>
        <w:keepNext w:val="0"/>
        <w:spacing w:before="299" w:after="299"/>
        <w:outlineLvl w:val="9"/>
        <w:rPr>
          <w:b/>
          <w:bCs/>
          <w:sz w:val="36"/>
          <w:szCs w:val="36"/>
        </w:rPr>
      </w:pPr>
      <w:bookmarkStart w:id="8" w:name="10"/>
      <w:r>
        <w:rPr>
          <w:rFonts w:ascii="Times New Roman" w:eastAsia="Times New Roman" w:hAnsi="Times New Roman" w:cs="Times New Roman"/>
          <w:i w:val="0"/>
          <w:iCs w:val="0"/>
        </w:rPr>
        <w:t>【2015圖書採購節】自己的書自己買</w:t>
      </w:r>
    </w:p>
    <w:p/>
    <w:p>
      <w:pPr>
        <w:spacing w:before="240" w:after="240"/>
        <w:jc w:val="right"/>
      </w:pPr>
      <w:r>
        <w:t>公館分館 林家儀</w:t>
      </w:r>
    </w:p>
    <w:p>
      <w:pPr>
        <w:spacing w:before="240" w:after="240"/>
      </w:pPr>
      <w:r>
        <w:rPr>
          <w:b/>
          <w:bCs/>
        </w:rPr>
        <w:t>採購節活動邁入第10年</w:t>
      </w:r>
    </w:p>
    <w:p>
      <w:pPr>
        <w:spacing w:before="240" w:after="240"/>
      </w:pPr>
      <w:r>
        <w:t>        「圖書採購節」活動始於2006年，配合年度圖書館週推廣活動辦理，當時因為考量理學院同學課業繁重，少有時間閱讀，故活動辦理之初僅提供給理學院同學參加；後因迴響熱烈，效果顯著，亦希冀將閱讀風氣拓展至全校，於2008年起擴大辦理「圖書採購節」活動，開放與全校師生參與。透過此選書活動，讓同學能夠採購心目中理想書籍，給予其主動選擇館藏的機會，藉此擴充館藏、貼近讀者需求，並形塑圖書館多元活潑的形象。「圖書採購節」今年業已邁入第10個年頭，由最早的40人開始，陸續開放名額至60人，校內師生反應熱烈，今年有65人參加2015圖書採購節活動。</w:t>
      </w:r>
    </w:p>
    <w:p>
      <w:pPr>
        <w:spacing w:before="240" w:after="240"/>
      </w:pPr>
      <w:r>
        <w:rPr>
          <w:b/>
          <w:bCs/>
        </w:rPr>
        <w:t>改善流程、便利參與師生選書</w:t>
      </w:r>
    </w:p>
    <w:p>
      <w:pPr>
        <w:spacing w:before="240" w:after="240"/>
      </w:pPr>
      <w:r>
        <w:t>        過去圖書採購節皆由參與師生手寫書單，今年活動改善過去的流程規劃，設計專屬登錄圖書網頁，參與者經由掃描QR code進入個人網頁，輸入欲選圖書之ISBN碼，可即時查詢本校圖書館館藏目錄，即時得知圖書館是否已有館藏，若無館藏則可納入個人選書清單。過去參與採購節之師生需預留時間查核館藏，再填寫選書清單後才完成選書，本次活動經由專屬網頁即可立即查詢館藏目錄與登錄選書清單，讀者只需自備行動上網設備，在活動期間內可以自由的在誠品書店中挑選想購買的圖書（不含期刊、雜誌、漫畫及視聽資料）。除了不再需要手寫書單外，一旦送出書單後系統會跳轉到活動滿意度問卷，問卷的回收一併無紙化，不僅節省參與者的時間，同時也減少資源的浪費。</w:t>
      </w:r>
    </w:p>
    <w:tbl>
      <w:tblPr>
        <w:jc w:val="center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7"/>
        <w:gridCol w:w="1374"/>
      </w:tblGrid>
      <w:tr>
        <w:tblPrEx>
          <w:jc w:val="center"/>
          <w:tblCellSpacing w:w="15" w:type="dxa"/>
          <w:tblInd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jc w:val="center"/>
          <w:tblCellSpacing w:w="15" w:type="dxa"/>
          <w:tblInd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(圖：選書網頁畫面)  </w:t>
            </w:r>
          </w:p>
        </w:tc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(圖：設定預約畫面)</w:t>
            </w:r>
          </w:p>
        </w:tc>
      </w:tr>
    </w:tbl>
    <w:p>
      <w:pPr>
        <w:spacing w:before="240" w:after="240"/>
      </w:pPr>
      <w:r>
        <w:t> </w:t>
      </w:r>
    </w:p>
    <w:p>
      <w:pPr>
        <w:spacing w:before="240" w:after="240"/>
      </w:pPr>
      <w:r>
        <w:rPr>
          <w:b/>
          <w:bCs/>
        </w:rPr>
        <w:t>想要的書，圖書館幫你買單！</w:t>
      </w:r>
    </w:p>
    <w:p>
      <w:pPr>
        <w:spacing w:before="240" w:after="240"/>
      </w:pPr>
      <w:r>
        <w:t>        2015圖書採購節活動於12月3日正式登場，參與的師生分別由校本部、公館校區搭乘專車至誠品書店信義店，抵達誠品書店後，參與活動之師生即可自由到不同樓層選書，館員們則在定點提供wifi熱點及行動裝置，提供給師生借用。參與活動的師生可自由挑選10本書籍，並享有優先借閱該書的權利，透過網頁登錄書單、選擇借閱該書的取書地（校本部圖書館或公館分館）等，送出書單後即完成選書。</w:t>
      </w:r>
    </w:p>
    <w:tbl>
      <w:tblPr>
        <w:jc w:val="center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"/>
        <w:gridCol w:w="35"/>
      </w:tblGrid>
      <w:tr>
        <w:tblPrEx>
          <w:jc w:val="center"/>
          <w:tblCellSpacing w:w="15" w:type="dxa"/>
          <w:tblInd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spacing w:before="240" w:after="240"/>
      </w:pPr>
      <w:r>
        <w:rPr>
          <w:b/>
          <w:bCs/>
        </w:rPr>
        <w:t>求新求變的活動</w:t>
      </w:r>
    </w:p>
    <w:p>
      <w:pPr>
        <w:spacing w:before="240" w:after="240"/>
      </w:pPr>
      <w:r>
        <w:t>        圖書採購節的活動今年邁入第10年，由過去活動收集資料，並不斷改進活動的流程設計、輔助工具規劃等，由2013年的「條碼一條通」APP開始，結合行動裝置、符合參與者的使用習慣，執行採購節活動的團隊一直持續為活動流程改善努力。2015年的圖書採購節為首次導入網頁登錄選書單，在事前也多次測試網頁好用度、不同載具及系統的支援度，但實際配合活動使用仍出現一些小問題，採購節執行團隊也檢討本次的問題，作為下一次採購節改善的參考。</w:t>
      </w:r>
    </w:p>
    <w:p>
      <w:pPr>
        <w:spacing w:before="240" w:after="240"/>
      </w:pPr>
      <w:r>
        <w:t>        圖書採購節已成為圖書館月中不可或缺的活動，藉由師生的實際參與採購，充實圖書館的休閒館藏，更貼近使用者的需求。活動後回收之問卷中，平均滿意度獲得了4.25分的評價（滿分5分），並高達96%的參與者表示願意持續參加本活動。近年來其他圖書館也陸續舉辦圖書採購活動，如台大圖書館的「愛書者聯盟」、新北市立圖書館的「書店新書立即借」等活動，皆與本館活動相似，顯示「圖書採購節」亦受到不同圖書館的肯定。本活動未來將持續舉辦，同時也考慮到不同地點舉辦選書，若有任何意見都可以到公館分館的Facebook粉絲頁留言，也歡迎各位到公館分館的Facebook粉絲頁瞭解更多活動消息！</w:t>
      </w:r>
    </w:p>
    <w:p>
      <w:pPr>
        <w:spacing w:before="240" w:after="240"/>
        <w:jc w:val="right"/>
      </w:pPr>
      <w:bookmarkEnd w:id="8"/>
      <w:r>
        <w:fldChar w:fldCharType="begin"/>
      </w:r>
      <w:r>
        <w:instrText xml:space="preserve"> HYPERLINK \l "top" </w:instrText>
      </w:r>
      <w:r>
        <w:fldChar w:fldCharType="separate"/>
      </w:r>
      <w:r>
        <w:rPr>
          <w:color w:val="0000EE"/>
          <w:u w:val="single" w:color="0000EE"/>
        </w:rPr>
        <w:t>回頁首</w:t>
      </w:r>
      <w:r>
        <w:rPr>
          <w:color w:val="0000EE"/>
          <w:u w:val="single" w:color="0000EE"/>
        </w:rPr>
        <w:fldChar w:fldCharType="end"/>
      </w:r>
    </w:p>
    <w:p>
      <w:pPr>
        <w:pStyle w:val="Heading2"/>
        <w:keepNext w:val="0"/>
        <w:spacing w:before="299" w:after="299"/>
        <w:outlineLvl w:val="9"/>
        <w:rPr>
          <w:b/>
          <w:bCs/>
          <w:sz w:val="36"/>
          <w:szCs w:val="36"/>
        </w:rPr>
      </w:pPr>
      <w:bookmarkStart w:id="9" w:name="11"/>
      <w:r>
        <w:rPr>
          <w:rFonts w:ascii="Times New Roman" w:eastAsia="Times New Roman" w:hAnsi="Times New Roman" w:cs="Times New Roman"/>
          <w:i w:val="0"/>
          <w:iCs w:val="0"/>
        </w:rPr>
        <w:t>開放式課程(OCW)精選推薦I—邦查女孩/甘耀明</w:t>
      </w:r>
    </w:p>
    <w:p/>
    <w:p>
      <w:pPr>
        <w:spacing w:before="240" w:after="240"/>
        <w:jc w:val="right"/>
      </w:pPr>
      <w:r>
        <w:t>系統組 林倩文</w:t>
      </w:r>
    </w:p>
    <w:p>
      <w:pPr>
        <w:spacing w:before="240" w:after="240"/>
      </w:pPr>
      <w:r>
        <w:t>        甘耀明作家，從創作的原點出發，因為抓住了一個機會，所以幸福，因為被人看見，所以幸福，因為挫折而堅持，所以幸福，因此鼓勵年輕人勇於抓住機會。他說踏入寫作是一種偶然，但勇敢抓住一次做夢的機會，不試試又怎麼知道未來如何呢？在他的新作《邦查女孩》中，山林？詩歌？人文？自然？愛情？多種元素，你看得見，看得見山林的壯闊，愛情的蔓延，自然與社會的錯綜複雜，你看見的不只是表面，而是傾聽作家透過一個故事想要傳達予你的情感。（欲聽完整演說內容，請點課程網址：</w:t>
      </w:r>
      <w:bookmarkEnd w:id="9"/>
      <w:r>
        <w:fldChar w:fldCharType="begin"/>
      </w:r>
      <w:r>
        <w:instrText xml:space="preserve"> HYPERLINK "http://ocw.lib.ntnu.edu.tw/course/view.php?id=549" \t "_blank" </w:instrText>
      </w:r>
      <w:r>
        <w:fldChar w:fldCharType="separate"/>
      </w:r>
      <w:r>
        <w:rPr>
          <w:color w:val="0000EE"/>
          <w:u w:val="single" w:color="0000EE"/>
        </w:rPr>
        <w:t>http://ocw.lib.ntnu.edu.tw/course/view.php?id=549</w:t>
      </w:r>
      <w:r>
        <w:rPr>
          <w:color w:val="0000EE"/>
          <w:u w:val="single" w:color="0000EE"/>
        </w:rPr>
        <w:fldChar w:fldCharType="end"/>
      </w:r>
      <w:r>
        <w:t>）</w:t>
      </w:r>
    </w:p>
    <w:p>
      <w:pPr>
        <w:spacing w:before="240" w:after="240"/>
        <w:jc w:val="right"/>
      </w:pPr>
      <w:r>
        <w:fldChar w:fldCharType="begin"/>
      </w:r>
      <w:r>
        <w:instrText xml:space="preserve"> HYPERLINK \l "top" </w:instrText>
      </w:r>
      <w:r>
        <w:fldChar w:fldCharType="separate"/>
      </w:r>
      <w:r>
        <w:rPr>
          <w:color w:val="0000EE"/>
          <w:u w:val="single" w:color="0000EE"/>
        </w:rPr>
        <w:t>回頁首</w:t>
      </w:r>
      <w:r>
        <w:rPr>
          <w:color w:val="0000EE"/>
          <w:u w:val="single" w:color="0000EE"/>
        </w:rPr>
        <w:fldChar w:fldCharType="end"/>
      </w:r>
    </w:p>
    <w:p>
      <w:pPr>
        <w:pStyle w:val="Heading2"/>
        <w:keepNext w:val="0"/>
        <w:spacing w:before="299" w:after="299"/>
        <w:outlineLvl w:val="9"/>
        <w:rPr>
          <w:b/>
          <w:bCs/>
          <w:sz w:val="36"/>
          <w:szCs w:val="36"/>
        </w:rPr>
      </w:pPr>
      <w:bookmarkStart w:id="10" w:name="12"/>
      <w:r>
        <w:rPr>
          <w:rFonts w:ascii="Times New Roman" w:eastAsia="Times New Roman" w:hAnsi="Times New Roman" w:cs="Times New Roman"/>
          <w:i w:val="0"/>
          <w:iCs w:val="0"/>
        </w:rPr>
        <w:t>開放式課程(OCW)精選推薦II—全球客家歷史與文化/黃玫瑄</w:t>
      </w:r>
    </w:p>
    <w:p/>
    <w:p>
      <w:pPr>
        <w:spacing w:before="240" w:after="240"/>
        <w:jc w:val="right"/>
      </w:pPr>
      <w:r>
        <w:t>系統組 林倩文</w:t>
      </w:r>
    </w:p>
    <w:p>
      <w:pPr>
        <w:spacing w:before="240" w:after="240"/>
      </w:pPr>
      <w:r>
        <w:t>        台灣是色彩斑斕的島嶼，因各色各樣的豐富人文而充實著小島的生命，客家文化便是其中一個重要且蘊含深意的文化之一。在這門黃玫瑄教授主持的客家通識課程中，</w:t>
      </w:r>
      <w:r>
        <w:rPr>
          <w:color w:val="FF0000"/>
        </w:rPr>
        <w:t>透過全球客家歷史與文化系列講座</w:t>
      </w:r>
      <w:r>
        <w:t>，邀請了多位專家學者，帶領聽眾的眼睛綜觀橫跨全球的客家文化與歷史，從客家發展的移動路線到歷史古蹟與地形，從客家自身出發到與閩南族群的邊界關係，從語言發展到多元文化的融合，再從文化創作到客家產業等，不同深且廣的議題皆聚焦於客家本身，種種的過去與記憶更值得一同在島上生活的您一探究竟。(欲聽完整演說內容，請點選課程網址：</w:t>
      </w:r>
      <w:bookmarkEnd w:id="10"/>
      <w:r>
        <w:fldChar w:fldCharType="begin"/>
      </w:r>
      <w:r>
        <w:instrText xml:space="preserve"> HYPERLINK "http://ocw.lib.ntnu.edu.tw/course/view.php?id=510" \t "_blank" </w:instrText>
      </w:r>
      <w:r>
        <w:fldChar w:fldCharType="separate"/>
      </w:r>
      <w:r>
        <w:rPr>
          <w:color w:val="0000EE"/>
          <w:u w:val="single" w:color="0000EE"/>
        </w:rPr>
        <w:t>http://ocw.lib.ntnu.edu.tw/course/view.php?id=510</w:t>
      </w:r>
      <w:r>
        <w:rPr>
          <w:color w:val="0000EE"/>
          <w:u w:val="single" w:color="0000EE"/>
        </w:rPr>
        <w:fldChar w:fldCharType="end"/>
      </w:r>
      <w:r>
        <w:t>)</w:t>
      </w:r>
    </w:p>
    <w:p>
      <w:pPr>
        <w:spacing w:before="240" w:after="240"/>
        <w:jc w:val="right"/>
      </w:pPr>
      <w:r>
        <w:fldChar w:fldCharType="begin"/>
      </w:r>
      <w:r>
        <w:instrText xml:space="preserve"> HYPERLINK \l "top" </w:instrText>
      </w:r>
      <w:r>
        <w:fldChar w:fldCharType="separate"/>
      </w:r>
      <w:r>
        <w:rPr>
          <w:color w:val="0000EE"/>
          <w:u w:val="single" w:color="0000EE"/>
        </w:rPr>
        <w:t>回頁首</w:t>
      </w:r>
      <w:r>
        <w:rPr>
          <w:color w:val="0000EE"/>
          <w:u w:val="single" w:color="0000EE"/>
        </w:rPr>
        <w:fldChar w:fldCharType="end"/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">
    <w:name w:val="defaul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國立臺灣師範大學圖書館電子報系統</dc:title>
  <cp:revision>0</cp:revision>
</cp:coreProperties>
</file>